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5" w:rsidRPr="00E25FD5" w:rsidRDefault="00E25FD5" w:rsidP="00E25FD5">
      <w:pPr>
        <w:jc w:val="right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E25FD5" w:rsidRPr="00E25FD5" w:rsidRDefault="00E25FD5" w:rsidP="00E25FD5">
      <w:pPr>
        <w:jc w:val="right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   к Коллективному договору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683"/>
      </w:tblGrid>
      <w:tr w:rsidR="00E25FD5" w:rsidRPr="00E25FD5" w:rsidTr="00E25FD5">
        <w:tc>
          <w:tcPr>
            <w:tcW w:w="4590" w:type="dxa"/>
            <w:shd w:val="clear" w:color="auto" w:fill="auto"/>
          </w:tcPr>
          <w:p w:rsidR="00E25FD5" w:rsidRPr="00E25FD5" w:rsidRDefault="00E25FD5" w:rsidP="00E25FD5"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25FD5" w:rsidRPr="00E25FD5" w:rsidRDefault="00E25FD5" w:rsidP="00E2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бюджетного учреждения Ханты-Мансийского автономного округа - Югры «Сургутский центр социальной помощи семье и детям»</w:t>
            </w:r>
          </w:p>
          <w:p w:rsidR="00E25FD5" w:rsidRPr="00E25FD5" w:rsidRDefault="00E25FD5" w:rsidP="00E2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 xml:space="preserve">С.П. Кузнецова                       </w:t>
            </w:r>
          </w:p>
          <w:p w:rsidR="00E25FD5" w:rsidRPr="00E25FD5" w:rsidRDefault="00E25FD5" w:rsidP="00E2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FD5" w:rsidRPr="00E25FD5" w:rsidRDefault="00E25FD5" w:rsidP="00E25FD5"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E25FD5" w:rsidRPr="00E25FD5" w:rsidRDefault="00E25FD5" w:rsidP="00E25FD5"/>
        </w:tc>
        <w:tc>
          <w:tcPr>
            <w:tcW w:w="4697" w:type="dxa"/>
            <w:shd w:val="clear" w:color="auto" w:fill="auto"/>
          </w:tcPr>
          <w:p w:rsidR="00E25FD5" w:rsidRPr="00E25FD5" w:rsidRDefault="00E25FD5" w:rsidP="00E25FD5">
            <w:pPr>
              <w:ind w:left="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25FD5" w:rsidRPr="00E25FD5" w:rsidRDefault="00E25FD5" w:rsidP="00E25FD5">
            <w:pPr>
              <w:ind w:left="2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бюджетного учреждения Ханты-Мансийского автономного округа - Югры «Сургутский центр социальной помощи семье и детям»</w:t>
            </w: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5FD5" w:rsidRPr="00E25FD5" w:rsidRDefault="00E25FD5" w:rsidP="00E25FD5">
            <w:pPr>
              <w:ind w:left="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Г.Ф. Ронжина</w:t>
            </w:r>
          </w:p>
          <w:p w:rsidR="00E25FD5" w:rsidRPr="00E25FD5" w:rsidRDefault="00E25FD5" w:rsidP="00E25FD5">
            <w:pPr>
              <w:ind w:left="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FD5" w:rsidRPr="00E25FD5" w:rsidRDefault="00E25FD5" w:rsidP="00E25FD5">
            <w:pPr>
              <w:ind w:left="539"/>
              <w:jc w:val="right"/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E25FD5" w:rsidRPr="00E25FD5" w:rsidRDefault="00E25FD5" w:rsidP="00E25FD5">
            <w:pPr>
              <w:jc w:val="right"/>
            </w:pPr>
          </w:p>
        </w:tc>
      </w:tr>
    </w:tbl>
    <w:p w:rsidR="00E25FD5" w:rsidRPr="00E25FD5" w:rsidRDefault="00E25FD5" w:rsidP="00E25FD5">
      <w:pPr>
        <w:keepNext/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color w:val="auto"/>
          <w:sz w:val="32"/>
          <w:szCs w:val="20"/>
          <w:lang w:eastAsia="zh-CN" w:bidi="ar-SA"/>
        </w:rPr>
      </w:pPr>
    </w:p>
    <w:p w:rsidR="00E25FD5" w:rsidRPr="00E25FD5" w:rsidRDefault="00E25FD5" w:rsidP="00D44D58">
      <w:pPr>
        <w:keepNext/>
        <w:widowControl/>
        <w:numPr>
          <w:ilvl w:val="0"/>
          <w:numId w:val="28"/>
        </w:numPr>
        <w:suppressAutoHyphens/>
        <w:jc w:val="center"/>
        <w:outlineLvl w:val="0"/>
        <w:rPr>
          <w:rFonts w:ascii="Times New Roman" w:eastAsia="Times New Roman" w:hAnsi="Times New Roman" w:cs="Times New Roman"/>
          <w:color w:val="auto"/>
          <w:sz w:val="32"/>
          <w:szCs w:val="20"/>
          <w:lang w:eastAsia="zh-CN" w:bidi="ar-SA"/>
        </w:rPr>
      </w:pP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ПРАВИЛА</w:t>
      </w:r>
    </w:p>
    <w:p w:rsidR="00E25FD5" w:rsidRPr="00E25FD5" w:rsidRDefault="00E25FD5" w:rsidP="00E25FD5">
      <w:pPr>
        <w:jc w:val="center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zh-CN" w:bidi="ar-SA"/>
        </w:rPr>
      </w:pPr>
    </w:p>
    <w:p w:rsidR="00E25FD5" w:rsidRPr="00E25FD5" w:rsidRDefault="00E25FD5" w:rsidP="00E25FD5">
      <w:pPr>
        <w:widowControl/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szCs w:val="20"/>
          <w:lang w:val="x-none" w:eastAsia="zh-CN" w:bidi="ar-SA"/>
        </w:rPr>
      </w:pP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1. Общие</w:t>
      </w: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zh-CN" w:bidi="ar-SA"/>
        </w:rPr>
        <w:t xml:space="preserve"> положения</w:t>
      </w:r>
    </w:p>
    <w:p w:rsidR="00E25FD5" w:rsidRPr="00E25FD5" w:rsidRDefault="00E25FD5" w:rsidP="00E25FD5">
      <w:pPr>
        <w:widowControl/>
        <w:suppressAutoHyphens/>
        <w:ind w:left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1.1. Настоящие Правила внутреннего трудового распорядка вводятся для работников бюджетного учреждения Ханты-Мансийского автономного округа - Югры «Сургутский центр социальной помощи семье и детям».</w:t>
      </w:r>
    </w:p>
    <w:p w:rsidR="00E25FD5" w:rsidRPr="00E25FD5" w:rsidRDefault="00E25FD5" w:rsidP="00E25FD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1.2. Правила внутреннего трудового распорядка - это локальный нормативный акт, регламентирующий порядок приема и увольнения работников, основные права, обязанности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Учреждении.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1.3. Вопросы, связанные с применением Правил внутреннего трудового распорядка, решаются администрацией Учреждения, а в случаях, предусмотренных действующим законодательством - совместно с профсоюзным комитетом.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1.4. Правила внутреннего трудового распорядка обязательны для всех работников.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widowControl/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szCs w:val="20"/>
          <w:lang w:val="x-none" w:eastAsia="zh-CN" w:bidi="ar-SA"/>
        </w:rPr>
      </w:pP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2. Основные права и обязанности работников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Cs w:val="20"/>
          <w:lang w:val="x-none"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>2.1. Каждый работник име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ет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 xml:space="preserve"> 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право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 xml:space="preserve"> на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: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 xml:space="preserve"> </w:t>
      </w:r>
    </w:p>
    <w:p w:rsidR="00E25FD5" w:rsidRPr="00E25FD5" w:rsidRDefault="00E25FD5" w:rsidP="00E25FD5">
      <w:pPr>
        <w:ind w:firstLine="708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  <w:lang w:val="x-none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E25FD5" w:rsidRPr="00E25FD5" w:rsidRDefault="00E25FD5" w:rsidP="00E25FD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предоставление работы, обусловленной трудовым договором;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участие в коллегиальных формах работы Учреждения;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разрешение индивидуальных и коллективных трудовых споров;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возмещение вреда, причиненного работнику в связи с исполнением им трудовых обязанностей и компенсацию морального вреда, в порядке, установленном Трудовым кодексом РФ, иными федеральными законами;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обязательное социальное страхование.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2.2. Каждый работник обязан: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договором, должностной (рабочей) инструкцией;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соблюдать требования по охране труда и обеспечению безопасности труда; 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Учреждения (в том числе к имуществу третьих лиц, находящемуся у работодателя, если работодатель несет ответственность за сохранность этого имущества), других работников и клиентов; 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обеспечивать правильную эксплуатацию и сохранность технических средств, оборудования, инструментов, материалов;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поддерживать уровень квалификаций и повышать профессионализм в работе;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принимать участие в разработке и освоении инновационных технологий и экспериментальной деятельности;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проходить в установленные сроки периодические медицинские осмотры;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сохранять в тайне любую информацию, касающуюся клиентов, которая стала известна в процессе работы в Учреждении и в отношении </w:t>
      </w:r>
      <w:r w:rsidRPr="00E25FD5">
        <w:rPr>
          <w:rFonts w:ascii="Times New Roman" w:hAnsi="Times New Roman" w:cs="Times New Roman"/>
          <w:sz w:val="28"/>
          <w:szCs w:val="28"/>
        </w:rPr>
        <w:lastRenderedPageBreak/>
        <w:t>которой поддерживается конфиденциальность;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соблюдать гуманистический принцип как основную концепцию работы Учреждения;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соблюдать этические нормы поведения, уважать достоинство и личные права каждого работника, а также повышать престиж Учреждения;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предъявлять запрашиваемые документы и сообщать сведения личного характера, предусмотренные законодательством;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соблюдать условия о неразглашении охраняемых законом персональных данных других работников; руководствоваться в работе с персональными данными работников действующим законодательством;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воздерживаться от действий, которые могут нанести прямой или косвенный ущерб Учреждению или мешают другим работникам выполнять их трудовые обязанности;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незамедлительно сообщать руководству о возникновении ситуации, представляющей угрозу жизни и здоровью людей, сохранности имущества Учреждения (в том числе имущества третьих лиц, находящегося у работодателя, если работодатель несет ответственность за сохранность этого имущества),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не распространять недостоверную и искаженную информацию о работодателе и информацию, порочащую деловую репутацию работодателя.</w:t>
      </w:r>
    </w:p>
    <w:p w:rsidR="00E25FD5" w:rsidRPr="00E25FD5" w:rsidRDefault="00E25FD5" w:rsidP="00E25FD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2.3. Круг обязанностей (работ), которые выполняет каждый работник по своей специальности, квалификации или должности, определяется индивидуальными трудовыми договорами, заключаемыми с работниками, должностными инструкциями и внутренними локальными актами Учреждения.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2.4. Работникам запрещены следующие действия: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использование в личных целях без разрешения директора имущества Учреждения, оборудования, помещений, сре</w:t>
      </w:r>
      <w:proofErr w:type="gramStart"/>
      <w:r w:rsidRPr="00E25FD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25FD5">
        <w:rPr>
          <w:rFonts w:ascii="Times New Roman" w:hAnsi="Times New Roman" w:cs="Times New Roman"/>
          <w:sz w:val="28"/>
          <w:szCs w:val="28"/>
        </w:rPr>
        <w:t>язи и т.п.;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действия, комментарии, замечания, провоцирующие создание на рабочих местах негативной обстановки, а также этические конфликты на работе и вне работы;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дискриминация по признакам вероисповедания, расы, половой ориентации и другим признакам, не имеющим отношения к деловым интересам учреждения;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предоставление публичных интервью и информации, касающихся деятельности Учреждения без согласования с директором, а также недостоверных сведений;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несанкционированный вынос из здания Учреждения документов, материальных ценностей.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нахождение в Учреждении в нерабочее время работника без согласования с руководством.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курение в здании и на территории Учреждения.</w:t>
      </w:r>
    </w:p>
    <w:p w:rsidR="00E25FD5" w:rsidRPr="00E25FD5" w:rsidRDefault="00E25FD5" w:rsidP="00E25FD5">
      <w:pPr>
        <w:ind w:firstLine="709"/>
        <w:jc w:val="both"/>
        <w:rPr>
          <w:sz w:val="16"/>
          <w:szCs w:val="16"/>
        </w:rPr>
      </w:pPr>
    </w:p>
    <w:p w:rsidR="00E25FD5" w:rsidRPr="00E25FD5" w:rsidRDefault="00E25FD5" w:rsidP="00E25FD5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3. Права и обязанности работодателя</w:t>
      </w:r>
    </w:p>
    <w:p w:rsidR="00E25FD5" w:rsidRPr="00E25FD5" w:rsidRDefault="00E25FD5" w:rsidP="00E25FD5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zh-CN" w:bidi="ar-SA"/>
        </w:rPr>
      </w:pPr>
    </w:p>
    <w:p w:rsidR="00E25FD5" w:rsidRPr="00E25FD5" w:rsidRDefault="00E25FD5" w:rsidP="00E25FD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3.1. Работодатель обязан: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ознакомить работника с документами, правилами, определяющими условия труда и внутренний трудовой распорядок, а также с должностной (рабочей) инструкцией;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акты, локальные нормативные акты, условия коллективного договора;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обеспечивать безопасность труда и условия, отвечающие требованиям охраны и гигиены труда;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документацией и иными средствами, необходимыми для исполнения ими трудовых обязанностей;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организовать проведение обязательных медицинских осмотров работников за счет средств Учреждения в соответствии с нормативными правовыми актами, установленными Правительством Российской Федерации;  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25FD5">
        <w:rPr>
          <w:rFonts w:ascii="Times New Roman" w:hAnsi="Times New Roman" w:cs="Times New Roman"/>
          <w:sz w:val="28"/>
          <w:szCs w:val="28"/>
        </w:rPr>
        <w:t xml:space="preserve">производить оплату труда работникам в соответствии с заключенным трудовым договором; выплачивать причитающуюся работникам заработную плату в полном размере и своевременно: </w:t>
      </w:r>
      <w:r w:rsidRPr="00E25FD5">
        <w:rPr>
          <w:rFonts w:ascii="Times New Roman" w:hAnsi="Times New Roman" w:cs="Times New Roman"/>
          <w:bCs/>
          <w:sz w:val="28"/>
          <w:szCs w:val="28"/>
        </w:rPr>
        <w:t xml:space="preserve">25 числа – выплата заработной платы за первую половину месяца, 10 числа следующего месяца – выплата заработной платы за вторую половину предыдущего месяца; при совпадении дня выплаты с выходным или нерабочим праздничным днем выплата заработной платы производится накануне этого дня; </w:t>
      </w:r>
      <w:proofErr w:type="gramEnd"/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коллективный договор;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 и </w:t>
      </w:r>
      <w:proofErr w:type="gramStart"/>
      <w:r w:rsidRPr="00E25F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5FD5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</w:t>
      </w:r>
      <w:r w:rsidRPr="00E25FD5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иными нормативными правовыми актами;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3.2. Работодатель имеет следующие права, установленные Трудовым Кодексом и иными федеральными законами;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заключать, изменять и расторгать трудовые договоры с работниками;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коллективные договоры;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привлекать работников к дисциплинарной и материальной ответственности;</w:t>
      </w:r>
    </w:p>
    <w:p w:rsidR="00E25FD5" w:rsidRPr="00E25FD5" w:rsidRDefault="00E25FD5" w:rsidP="00E25F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Cs w:val="20"/>
          <w:lang w:val="x-none" w:eastAsia="zh-CN" w:bidi="ar-SA"/>
        </w:rPr>
      </w:pP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4</w:t>
      </w: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zh-CN" w:bidi="ar-SA"/>
        </w:rPr>
        <w:t>. Порядок приема и увольнения работников</w:t>
      </w:r>
    </w:p>
    <w:p w:rsidR="00E25FD5" w:rsidRPr="00E25FD5" w:rsidRDefault="00E25FD5" w:rsidP="00E25FD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zh-CN" w:bidi="ar-SA"/>
        </w:rPr>
      </w:pPr>
    </w:p>
    <w:p w:rsidR="00E25FD5" w:rsidRPr="00E25FD5" w:rsidRDefault="00E25FD5" w:rsidP="00E25FD5">
      <w:pPr>
        <w:widowControl/>
        <w:tabs>
          <w:tab w:val="left" w:pos="420"/>
        </w:tabs>
        <w:suppressAutoHyphens/>
        <w:ind w:right="-1" w:firstLine="709"/>
        <w:jc w:val="both"/>
        <w:rPr>
          <w:rFonts w:ascii="Times New Roman" w:eastAsia="Times New Roman" w:hAnsi="Times New Roman" w:cs="Times New Roman"/>
          <w:color w:val="auto"/>
          <w:szCs w:val="20"/>
          <w:lang w:val="x-none"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 xml:space="preserve">.1. Порядок приема, перевода и увольнения определяется действующим трудовым  законодательством РФ. </w:t>
      </w:r>
    </w:p>
    <w:p w:rsidR="00E25FD5" w:rsidRPr="00E25FD5" w:rsidRDefault="00E25FD5" w:rsidP="00E25FD5">
      <w:pPr>
        <w:suppressAutoHyphens/>
        <w:autoSpaceDE w:val="0"/>
        <w:ind w:right="-1" w:firstLine="708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4.2. При приеме на работу работодатель вправе потребовать, а работник обязан </w:t>
      </w:r>
      <w:proofErr w:type="gramStart"/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предоставить следующие документы</w:t>
      </w:r>
      <w:proofErr w:type="gramEnd"/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:</w:t>
      </w:r>
    </w:p>
    <w:p w:rsidR="00E25FD5" w:rsidRPr="00E25FD5" w:rsidRDefault="00E25FD5" w:rsidP="00E25FD5">
      <w:pPr>
        <w:suppressAutoHyphens/>
        <w:autoSpaceDE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паспорт или иной документ, удостоверяющий личность;    </w:t>
      </w:r>
    </w:p>
    <w:p w:rsidR="00E25FD5" w:rsidRPr="00E25FD5" w:rsidRDefault="00E25FD5" w:rsidP="00E25FD5">
      <w:pPr>
        <w:suppressAutoHyphens/>
        <w:autoSpaceDE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    </w:t>
      </w:r>
    </w:p>
    <w:p w:rsidR="00E25FD5" w:rsidRPr="00E25FD5" w:rsidRDefault="00E25FD5" w:rsidP="00E25FD5">
      <w:pPr>
        <w:suppressAutoHyphens/>
        <w:autoSpaceDE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документ, подтверждающий регистрацию в системе индивидуального (персонифицированного) учета;  </w:t>
      </w:r>
    </w:p>
    <w:p w:rsidR="00E25FD5" w:rsidRPr="00E25FD5" w:rsidRDefault="00E25FD5" w:rsidP="00E25FD5">
      <w:pPr>
        <w:suppressAutoHyphens/>
        <w:autoSpaceDE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документы воинского учета – для военнообязанных и лиц, подлежащих призыву на военную службу;    </w:t>
      </w:r>
    </w:p>
    <w:p w:rsidR="00E25FD5" w:rsidRPr="00E25FD5" w:rsidRDefault="00E25FD5" w:rsidP="00E25FD5">
      <w:pPr>
        <w:suppressAutoHyphens/>
        <w:autoSpaceDE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 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</w:rPr>
      </w:pPr>
      <w:proofErr w:type="gramStart"/>
      <w:r w:rsidRPr="00E25FD5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E25FD5">
        <w:rPr>
          <w:rFonts w:ascii="Times New Roman" w:hAnsi="Times New Roman" w:cs="Times New Roman"/>
          <w:sz w:val="28"/>
          <w:szCs w:val="28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 (статья 65 Трудового кодекса Российской Федерации). </w:t>
      </w:r>
    </w:p>
    <w:p w:rsidR="00E25FD5" w:rsidRPr="00E25FD5" w:rsidRDefault="00E25FD5" w:rsidP="00E25FD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4.3. При приеме на работу работодатель обязан заключить с работником трудовой договор.</w:t>
      </w:r>
    </w:p>
    <w:p w:rsidR="00E25FD5" w:rsidRPr="00E25FD5" w:rsidRDefault="00E25FD5" w:rsidP="00E25FD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Трудовой договор заключается в письменной форме, составляется в </w:t>
      </w:r>
      <w:r w:rsidRPr="00E25FD5">
        <w:rPr>
          <w:rFonts w:ascii="Times New Roman" w:hAnsi="Times New Roman" w:cs="Times New Roman"/>
          <w:sz w:val="28"/>
          <w:szCs w:val="28"/>
        </w:rPr>
        <w:lastRenderedPageBreak/>
        <w:t>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25FD5" w:rsidRPr="00E25FD5" w:rsidRDefault="00E25FD5" w:rsidP="00E25FD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E25FD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E25FD5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E25FD5" w:rsidRPr="00E25FD5" w:rsidRDefault="00E25FD5" w:rsidP="00E25FD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4.4. 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E25FD5" w:rsidRPr="00E25FD5" w:rsidRDefault="00E25FD5" w:rsidP="00E25FD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E25FD5" w:rsidRPr="00E25FD5" w:rsidRDefault="00E25FD5" w:rsidP="00E25FD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4.5. При приеме на работу (до подписания трудового договора) работодатель обязан ознакомить работника под роспись с  коллективным договором, правилами внутреннего трудового распорядка, иными локальными нормативными актами, непосредственно связанными с трудовой деятельностью работника (Приложение 1 к настоящим Правилам). </w:t>
      </w:r>
    </w:p>
    <w:p w:rsidR="00E25FD5" w:rsidRPr="00E25FD5" w:rsidRDefault="00E25FD5" w:rsidP="00E25FD5">
      <w:pPr>
        <w:autoSpaceDE w:val="0"/>
        <w:ind w:right="-1" w:firstLine="708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4.6. При приеме на работу может быть предусмотрено испытание с целью проверки соответствия работника занимаемой должности. Срок испытания не может превышать трех месяцев. В срок испытания не засчитываются период временной нетрудоспособности работника и другие периоды, когда он фактически отсутствовал на работе (ст. 70 ТК РФ). При неудовлетворительном результате испытаний, освобождение работника от работы производится администрацией без согласования с профсоюзным органом Учреждения и без выплаты выходного пособия.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 (ст. 71 ТК РФ).</w:t>
      </w:r>
    </w:p>
    <w:p w:rsidR="00E25FD5" w:rsidRPr="00E25FD5" w:rsidRDefault="00E25FD5" w:rsidP="00E25FD5">
      <w:pPr>
        <w:ind w:right="-1" w:firstLine="708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не устанавливается </w:t>
      </w:r>
      <w:proofErr w:type="gramStart"/>
      <w:r w:rsidRPr="00E25F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25FD5">
        <w:rPr>
          <w:rFonts w:ascii="Times New Roman" w:hAnsi="Times New Roman" w:cs="Times New Roman"/>
          <w:sz w:val="28"/>
          <w:szCs w:val="28"/>
        </w:rPr>
        <w:t>:</w:t>
      </w:r>
    </w:p>
    <w:p w:rsidR="00E25FD5" w:rsidRPr="00E25FD5" w:rsidRDefault="00E25FD5" w:rsidP="00E25FD5">
      <w:pPr>
        <w:ind w:right="-1"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E25FD5" w:rsidRPr="00E25FD5" w:rsidRDefault="00E25FD5" w:rsidP="00E25FD5">
      <w:pPr>
        <w:ind w:right="-1"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E25FD5" w:rsidRPr="00E25FD5" w:rsidRDefault="00E25FD5" w:rsidP="00E25FD5">
      <w:pPr>
        <w:ind w:right="-1"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E25FD5" w:rsidRPr="00E25FD5" w:rsidRDefault="00E25FD5" w:rsidP="00E25FD5">
      <w:pPr>
        <w:ind w:right="-1"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lastRenderedPageBreak/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E25FD5" w:rsidRPr="00E25FD5" w:rsidRDefault="00E25FD5" w:rsidP="00E25FD5">
      <w:pPr>
        <w:ind w:right="-1"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лиц, избранных на выборную должность на оплачиваемую работу;</w:t>
      </w:r>
    </w:p>
    <w:p w:rsidR="00E25FD5" w:rsidRPr="00E25FD5" w:rsidRDefault="00E25FD5" w:rsidP="00E25FD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E25FD5" w:rsidRPr="00E25FD5" w:rsidRDefault="00E25FD5" w:rsidP="00E25FD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двух месяцев.</w:t>
      </w:r>
    </w:p>
    <w:p w:rsidR="00E25FD5" w:rsidRPr="00E25FD5" w:rsidRDefault="00E25FD5" w:rsidP="00E25FD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4.7. В целях охраны здоровья все работники, вновь принимаемые на работу, проходят обязательный предварительный медицинский осмотр. В течение трудовой деятельности проводятся периодические медицинские осмотры согласно списку работников, </w:t>
      </w:r>
      <w:r w:rsidR="00F614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185" type="#_x0000_t202" style="position:absolute;left:0;text-align:left;margin-left:770.05pt;margin-top:10.2pt;width:16.3pt;height:9.1pt;z-index:251699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" strokecolor="white">
            <v:textbox>
              <w:txbxContent>
                <w:p w:rsidR="00E25FD5" w:rsidRDefault="00E25FD5" w:rsidP="00E25FD5"/>
              </w:txbxContent>
            </v:textbox>
          </v:shape>
        </w:pict>
      </w:r>
      <w:r w:rsidRPr="00E25FD5">
        <w:rPr>
          <w:rFonts w:ascii="Times New Roman" w:hAnsi="Times New Roman" w:cs="Times New Roman"/>
          <w:sz w:val="28"/>
          <w:szCs w:val="28"/>
        </w:rPr>
        <w:t xml:space="preserve">подлежащих периодическим медицинским осмотрам, утвержденному директором и согласованному с профсоюзным комитетом. </w:t>
      </w:r>
    </w:p>
    <w:p w:rsidR="00E25FD5" w:rsidRPr="00E25FD5" w:rsidRDefault="00E25FD5" w:rsidP="00E25FD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4.8. Если вновь поступающий работник принимается на должность, связанную с хранением, обработкой, отпуском, перевозкой или применением в процессе производства переданных ценностей, то с ним заключается договор о полной индивидуальной материальной ответственности.</w:t>
      </w:r>
    </w:p>
    <w:p w:rsidR="00E25FD5" w:rsidRPr="00E25FD5" w:rsidRDefault="00E25FD5" w:rsidP="00E25FD5">
      <w:pPr>
        <w:widowControl/>
        <w:suppressAutoHyphens/>
        <w:ind w:right="-1" w:firstLine="708"/>
        <w:jc w:val="both"/>
        <w:rPr>
          <w:rFonts w:ascii="Times New Roman" w:eastAsia="Times New Roman" w:hAnsi="Times New Roman" w:cs="Times New Roman"/>
          <w:color w:val="auto"/>
          <w:szCs w:val="20"/>
          <w:lang w:val="x-none"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4.9. При поступлении на работу или при переводе работника в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 xml:space="preserve"> установленном порядке на другую работу работодатель обязан:</w:t>
      </w:r>
    </w:p>
    <w:p w:rsidR="00E25FD5" w:rsidRPr="00E25FD5" w:rsidRDefault="00E25FD5" w:rsidP="00E25FD5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color w:val="auto"/>
          <w:szCs w:val="20"/>
          <w:lang w:val="x-none"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 xml:space="preserve">ознакомить работника с порученной работой, условиями и оплатой труда, разъяснить его права и обязанности;  </w:t>
      </w:r>
    </w:p>
    <w:p w:rsidR="00E25FD5" w:rsidRPr="00E25FD5" w:rsidRDefault="00E25FD5" w:rsidP="00E25FD5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color w:val="auto"/>
          <w:szCs w:val="20"/>
          <w:lang w:val="x-none"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 xml:space="preserve">ознакомить его с настоящими правилами, действующими в Учреждении;  </w:t>
      </w:r>
    </w:p>
    <w:p w:rsidR="00E25FD5" w:rsidRPr="00E25FD5" w:rsidRDefault="00E25FD5" w:rsidP="00E25FD5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color w:val="auto"/>
          <w:szCs w:val="20"/>
          <w:lang w:val="x-none"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 xml:space="preserve">проинструктировать по 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охране труда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 xml:space="preserve">, производственной санитарии, гигиене труда, противопожарной 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безопасности, электробезопасности, </w:t>
      </w:r>
      <w:proofErr w:type="spellStart"/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оказани</w:t>
      </w:r>
      <w:proofErr w:type="spellEnd"/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>ю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первой помощи при несчастных случаях на производстве.</w:t>
      </w:r>
    </w:p>
    <w:p w:rsidR="00E25FD5" w:rsidRPr="00E25FD5" w:rsidRDefault="00E25FD5" w:rsidP="00E25FD5">
      <w:pPr>
        <w:autoSpaceDE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4.10.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Трудовым кодексом, иным федеральным законом трудовая книжка на работника не ведется).</w:t>
      </w:r>
    </w:p>
    <w:p w:rsidR="00E25FD5" w:rsidRPr="00E25FD5" w:rsidRDefault="00E25FD5" w:rsidP="00E25FD5">
      <w:pPr>
        <w:autoSpaceDE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Основную информацию о трудовой деятельности и трудовом стаже каждого работника Работодатель формирует в электронном виде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E25FD5" w:rsidRPr="00E25FD5" w:rsidRDefault="00E25FD5" w:rsidP="00E25FD5">
      <w:pPr>
        <w:autoSpaceDE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федеральным законом информация.</w:t>
      </w:r>
    </w:p>
    <w:p w:rsidR="00E25FD5" w:rsidRPr="00E25FD5" w:rsidRDefault="00E25FD5" w:rsidP="00E25FD5">
      <w:pPr>
        <w:autoSpaceDE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lastRenderedPageBreak/>
        <w:t xml:space="preserve"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 </w:t>
      </w:r>
    </w:p>
    <w:p w:rsidR="00E25FD5" w:rsidRPr="00E25FD5" w:rsidRDefault="00E25FD5" w:rsidP="00E25FD5">
      <w:pPr>
        <w:widowControl/>
        <w:suppressAutoHyphens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4.11. Трудовой договор между работником и работодателем может быть расторгнут только по основаниям, предусмотренным Трудовым кодексом РФ, иными федеральными законами.</w:t>
      </w:r>
    </w:p>
    <w:p w:rsidR="00E25FD5" w:rsidRPr="00E25FD5" w:rsidRDefault="00E25FD5" w:rsidP="00E25FD5">
      <w:pPr>
        <w:widowControl/>
        <w:suppressAutoHyphens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Прекращение трудового договора оформляется приказом работодателя.</w:t>
      </w:r>
    </w:p>
    <w:p w:rsidR="00E25FD5" w:rsidRPr="00E25FD5" w:rsidRDefault="00E25FD5" w:rsidP="00E25FD5">
      <w:pPr>
        <w:widowControl/>
        <w:suppressAutoHyphens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E25FD5" w:rsidRPr="00E25FD5" w:rsidRDefault="00E25FD5" w:rsidP="00E25FD5">
      <w:pPr>
        <w:widowControl/>
        <w:suppressAutoHyphens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РФ или иным федеральным законом, сохранялось место работы (должность).</w:t>
      </w:r>
    </w:p>
    <w:p w:rsidR="00E25FD5" w:rsidRPr="00E25FD5" w:rsidRDefault="00E25FD5" w:rsidP="00E25FD5">
      <w:pPr>
        <w:widowControl/>
        <w:suppressAutoHyphens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работодателя, выдать другие документы, связанные с работой, по письменному заявлению работника и произвести с ним окончательный расчет.</w:t>
      </w:r>
    </w:p>
    <w:p w:rsidR="00E25FD5" w:rsidRPr="00E25FD5" w:rsidRDefault="00E25FD5" w:rsidP="00E25FD5">
      <w:pPr>
        <w:widowControl/>
        <w:suppressAutoHyphens/>
        <w:ind w:right="28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</w:t>
      </w:r>
      <w:proofErr w:type="gramEnd"/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</w:p>
    <w:p w:rsidR="00E25FD5" w:rsidRPr="00E25FD5" w:rsidRDefault="00E25FD5" w:rsidP="00E25FD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Cs w:val="20"/>
          <w:lang w:val="x-none" w:eastAsia="zh-CN" w:bidi="ar-SA"/>
        </w:rPr>
      </w:pP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5</w:t>
      </w: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zh-CN" w:bidi="ar-SA"/>
        </w:rPr>
        <w:t xml:space="preserve">. </w:t>
      </w: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Рабочее</w:t>
      </w: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zh-CN" w:bidi="ar-SA"/>
        </w:rPr>
        <w:t xml:space="preserve"> врем</w:t>
      </w: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я</w:t>
      </w: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zh-CN" w:bidi="ar-SA"/>
        </w:rPr>
        <w:t xml:space="preserve"> и время отдыха</w:t>
      </w:r>
    </w:p>
    <w:p w:rsidR="00E25FD5" w:rsidRPr="00E25FD5" w:rsidRDefault="00E25FD5" w:rsidP="00E25FD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5.1. Рабочее время –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относится к рабочему времени. Не 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включается в рабочее время: время, затраченное на проезд работником от места жительства до места работы и обратно. </w:t>
      </w:r>
    </w:p>
    <w:p w:rsidR="00E25FD5" w:rsidRPr="00E25FD5" w:rsidRDefault="00E25FD5" w:rsidP="00E25FD5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5.2. В Учреждении режим рабочего времени установлен из расчета не более 36-часовой рабочей недели для женщин и 40-часовой недели для мужчин. Продолжительность рабочей недели: пятидневная, с поденным учетом рабочего времени и месячным учетным периодом. Месячная норма рабочего времени определяется производственным календарем. Общие выходные дни – суббота, воскресенье. Для отдельных категорий работников по определенным должностям и профессиям Правилами внутреннего трудового распорядка установлен ненормированный рабочий день (Приложение 2 к настоящим Правилам).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E25FD5" w:rsidRPr="00E25FD5" w:rsidRDefault="00E25FD5" w:rsidP="00E25FD5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5.3. Руководители структурных подразделений составляют графики работы, утверждают его у директора и доводят до сведения работников не позднее, чем за один месяц до введения их в действие. Работникам, которые работают в соответствии с графиком в субботу, воскресенье вследствие производственной необходимости, предоставляются выходные дни в различные дни недели поочередно, согласно утвержденному графику работы на месяц; </w:t>
      </w:r>
      <w:proofErr w:type="gramStart"/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для них установлен суммированный учет рабочего времени с месячным, годовым, а для работников, занятых на работах с вредными и (или) опасными условиями труда, трехмесячным учетным периодом, нормальное число рабочих часов за учетный период определяется исходя из установленной еженедельной продолжительности рабочего времени для женщин не более 36 часов и 40 часов для мужчин. </w:t>
      </w:r>
      <w:proofErr w:type="gramEnd"/>
    </w:p>
    <w:p w:rsidR="00E25FD5" w:rsidRPr="00E25FD5" w:rsidRDefault="00E25FD5" w:rsidP="00E25FD5">
      <w:pPr>
        <w:ind w:firstLine="708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5.4. В конце каждого месяца (25 числа) все руководители структурных подразделений обязаны сдать табель рабочего времени за отработанный месяц. Табель рабочего времени согласовывается со специалистом по кадрам, бухгалтером и сдается для утверждения директору.</w:t>
      </w:r>
    </w:p>
    <w:p w:rsidR="00E25FD5" w:rsidRPr="00E25FD5" w:rsidRDefault="00E25FD5" w:rsidP="00E25FD5">
      <w:pPr>
        <w:ind w:left="40" w:firstLine="708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5.5. На непрерывных работах запрещается оставлять работу до </w:t>
      </w:r>
      <w:proofErr w:type="gramStart"/>
      <w:r w:rsidRPr="00E25FD5">
        <w:rPr>
          <w:rFonts w:ascii="Times New Roman" w:hAnsi="Times New Roman" w:cs="Times New Roman"/>
          <w:sz w:val="28"/>
          <w:szCs w:val="28"/>
        </w:rPr>
        <w:t>прихода</w:t>
      </w:r>
      <w:proofErr w:type="gramEnd"/>
      <w:r w:rsidRPr="00E25FD5">
        <w:rPr>
          <w:rFonts w:ascii="Times New Roman" w:hAnsi="Times New Roman" w:cs="Times New Roman"/>
          <w:sz w:val="28"/>
          <w:szCs w:val="28"/>
        </w:rPr>
        <w:t xml:space="preserve"> сменяющего работника. В случае неявки сменяющего, рабочий или служащий заявляет об этом своему руководителю, который обязан немедленно принять меры к замене сменщика другим работником.</w:t>
      </w:r>
    </w:p>
    <w:p w:rsidR="00E25FD5" w:rsidRPr="00E25FD5" w:rsidRDefault="00E25FD5" w:rsidP="00E25FD5">
      <w:pPr>
        <w:ind w:firstLine="708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5.6. Уходы в рабочее время с рабочих мест работников подразделений согласуются руководителем подразделения.</w:t>
      </w:r>
    </w:p>
    <w:p w:rsidR="00E25FD5" w:rsidRPr="00E25FD5" w:rsidRDefault="00E25FD5" w:rsidP="00E25FD5">
      <w:pPr>
        <w:ind w:firstLine="708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5.7. В случае если работник не может явиться на работу по уважительной причине, он обязан известить об этом до начала работы непосредственного руководителя с последующим предоставлением оправдательных документов.</w:t>
      </w:r>
    </w:p>
    <w:p w:rsidR="00E25FD5" w:rsidRPr="00E25FD5" w:rsidRDefault="00E25FD5" w:rsidP="00E25FD5">
      <w:pPr>
        <w:ind w:firstLine="708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5.8. Применение сверхурочных работ администрацией может производиться с письменного согласия работника в исключительных </w:t>
      </w:r>
      <w:r w:rsidRPr="00E25FD5">
        <w:rPr>
          <w:rFonts w:ascii="Times New Roman" w:hAnsi="Times New Roman" w:cs="Times New Roman"/>
          <w:sz w:val="28"/>
          <w:szCs w:val="28"/>
        </w:rPr>
        <w:lastRenderedPageBreak/>
        <w:t>случаях и в пределах, предусмотренных действующим законодательством (ст. 99 ТК РФ). Сверхурочная работа оплачивается за первые два часа не менее чем в полуторном размере, за последующие часы – не менее чем в двойном размере. По желанию работника сверхурочная работа вместо повышенной оплаты труда может компенсироваться предоставлением дополнительного времени отдыха, но не менее времени, отработанного сверхурочно (ст.152 ТК РФ).</w:t>
      </w:r>
    </w:p>
    <w:p w:rsidR="00E25FD5" w:rsidRPr="00E25FD5" w:rsidRDefault="00E25FD5" w:rsidP="00E25FD5">
      <w:pPr>
        <w:ind w:firstLine="708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5.9. Привлечение отдельных работников к работе в их выходные и нерабочие праздничные дни производится с их письменного согласия в случае необходимости выполнения заранее непредвиденных работ (вне плана или графика работы) в соответствии с приказом директора и при согласовании с профсоюзным комитетом (ст. 113 ТК РФ). В этом случае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 153 ТК РФ).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5.10. Работодатель не допускает к работе работника: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 иного токсического опьянения;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федеральными законами и иными нормативными правовыми актами Российской Федерации;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FD5">
        <w:rPr>
          <w:rFonts w:ascii="Times New Roman" w:hAnsi="Times New Roman" w:cs="Times New Roman"/>
          <w:sz w:val="28"/>
          <w:szCs w:val="28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</w:t>
      </w:r>
      <w:proofErr w:type="gramEnd"/>
      <w:r w:rsidRPr="00E25FD5">
        <w:rPr>
          <w:rFonts w:ascii="Times New Roman" w:hAnsi="Times New Roman" w:cs="Times New Roman"/>
          <w:sz w:val="28"/>
          <w:szCs w:val="28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</w:t>
      </w:r>
      <w:r w:rsidRPr="00E25FD5">
        <w:rPr>
          <w:rFonts w:ascii="Times New Roman" w:hAnsi="Times New Roman" w:cs="Times New Roman"/>
          <w:sz w:val="28"/>
          <w:szCs w:val="28"/>
        </w:rPr>
        <w:lastRenderedPageBreak/>
        <w:t>предусмотрено коллективным договором, соглашениями, трудовым договором;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 и иными нормативными правовыми актами Российской Федерации.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Трудовым кодексом РФ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(обследование) не по своей вине, ему производится оплата за все время отстранения от работы как за простой.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5.11. Решение Работодателя об отстранении Работника от работы (о не допуске к работе) оформляется приказом директора учреждения,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работника. Приказ объявляется Работнику под роспись.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5.12. Допуск к работе оформляется приказом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5.13. Отсутствие Работника на рабочем месте без разрешения Работодателя считается неправомерным. </w:t>
      </w:r>
      <w:proofErr w:type="gramStart"/>
      <w:r w:rsidRPr="00E25FD5">
        <w:rPr>
          <w:rFonts w:ascii="Times New Roman" w:hAnsi="Times New Roman" w:cs="Times New Roman"/>
          <w:sz w:val="28"/>
          <w:szCs w:val="28"/>
        </w:rPr>
        <w:t>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подпункту «а» пункта 6 статьи 81 Трудового кодекса РФ в связи с</w:t>
      </w:r>
      <w:proofErr w:type="gramEnd"/>
      <w:r w:rsidRPr="00E25FD5">
        <w:rPr>
          <w:rFonts w:ascii="Times New Roman" w:hAnsi="Times New Roman" w:cs="Times New Roman"/>
          <w:sz w:val="28"/>
          <w:szCs w:val="28"/>
        </w:rPr>
        <w:t xml:space="preserve"> однократным грубым нарушением трудовых обязанностей (совершенным прогулом).</w:t>
      </w:r>
    </w:p>
    <w:p w:rsidR="00E25FD5" w:rsidRPr="00E25FD5" w:rsidRDefault="00E25FD5" w:rsidP="00E25FD5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E25FD5">
        <w:rPr>
          <w:rFonts w:ascii="Times New Roman" w:hAnsi="Times New Roman" w:cs="Times New Roman"/>
          <w:sz w:val="28"/>
          <w:szCs w:val="28"/>
        </w:rPr>
        <w:t xml:space="preserve">При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</w:t>
      </w:r>
      <w:r w:rsidRPr="00E25FD5">
        <w:rPr>
          <w:rFonts w:ascii="Times New Roman" w:hAnsi="Times New Roman" w:cs="Times New Roman"/>
          <w:sz w:val="28"/>
          <w:szCs w:val="28"/>
        </w:rPr>
        <w:lastRenderedPageBreak/>
        <w:t>сохраняются место работы (должность) и средняя заработная плата по основному месту работы.</w:t>
      </w:r>
      <w:proofErr w:type="gramEnd"/>
      <w:r w:rsidRPr="00E25FD5">
        <w:rPr>
          <w:rFonts w:ascii="Times New Roman" w:hAnsi="Times New Roman" w:cs="Times New Roman"/>
          <w:sz w:val="28"/>
          <w:szCs w:val="28"/>
        </w:rPr>
        <w:t xml:space="preserve">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</w:t>
      </w:r>
      <w:hyperlink r:id="rId9" w:history="1">
        <w:r w:rsidRPr="00E25FD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25F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25FD5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E25FD5">
        <w:rPr>
          <w:rFonts w:ascii="Times New Roman" w:hAnsi="Times New Roman" w:cs="Times New Roman"/>
          <w:sz w:val="28"/>
          <w:szCs w:val="28"/>
        </w:rPr>
        <w:t>, которые предусмотрены для лиц, направляемых в служебные командировки.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5.15. Время отдыха работников: </w:t>
      </w:r>
    </w:p>
    <w:p w:rsidR="00E25FD5" w:rsidRPr="00E25FD5" w:rsidRDefault="00E25FD5" w:rsidP="00E25FD5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перерывы в течение рабочего дня (смены) для отдыха и питания продолжительностью не более двух часов и не менее 30 минут, который в рабочее время не включается;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ежедневный (междусменный) отдых; 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выходные дни; 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нерабочие праздничные дни; </w:t>
      </w:r>
    </w:p>
    <w:p w:rsidR="00E25FD5" w:rsidRPr="00E25FD5" w:rsidRDefault="00E25FD5" w:rsidP="00E25FD5">
      <w:pPr>
        <w:ind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отпуска. </w:t>
      </w:r>
    </w:p>
    <w:p w:rsidR="00E25FD5" w:rsidRPr="00E25FD5" w:rsidRDefault="00E25FD5" w:rsidP="00E25FD5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5.16. Работникам ежегодно предоставляется 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28 календарных дней (работникам-инвалидам продолжительностью 30 календарных дней);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отпуск, в связи с работой в местности, приравненной к районам Крайнего Севера, продолжительностью 16 календарных дней;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ежегодный дополнительный отпуск за работу в условиях ненормированного рабочего дня согласно Приложению 3  к настоящим Правилам.</w:t>
      </w:r>
    </w:p>
    <w:p w:rsidR="00E25FD5" w:rsidRPr="00E25FD5" w:rsidRDefault="00E25FD5" w:rsidP="00E25FD5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5.17. Отпуск за первый год работы предоставляется по истечении шести месяцев непрерывной работы у Работодателя. В случаях, предусмотренных  трудовым законодательством Российской Федерации, по просьбе Работника Работодатель может предоставить отпуск до истечения шести месяцев непрерывной работы.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 Работодателя.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5.18. Очередность предоставления ежегодных оплачиваемых отпусков устанавливается Работодателем с учетом обеспечения нормальной работы учреждения в соответствии с графиком отпусков, утверждаемым работодателем, с учетом мнения первичной профсоюзной организации не позднее, чем за две недели до наступления календарного года. 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 путем издания приказа о предоставлении отпуска.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5.19. В случаях, установленных действующим законодательством РФ, ежегодный оплачиваемый отпуск может быть продлен, перенесен на другой срок, разделен на части.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lastRenderedPageBreak/>
        <w:t>5.20.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Не допускается отзыв из отпуска работников в возрасте до 18 лет, беременных женщин и работников, занятых на работах с вредными и (или) опасными условиями труда.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5.21. Отпуск без сохранения заработной платы предоставляется Работнику в соответствии с трудовым законодательством, федеральными законами, иными актами, содержащими нормы трудового права, локальными нормативными актами.</w:t>
      </w:r>
    </w:p>
    <w:p w:rsidR="00E25FD5" w:rsidRPr="00E25FD5" w:rsidRDefault="00E25FD5" w:rsidP="00E25FD5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5.22. При увольнении работнику выплачивается денежная компенсация за все неиспользованные отпуска.</w:t>
      </w:r>
    </w:p>
    <w:p w:rsidR="00E25FD5" w:rsidRPr="00E25FD5" w:rsidRDefault="00E25FD5" w:rsidP="00E25FD5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D44D58">
      <w:pPr>
        <w:keepNext/>
        <w:widowControl/>
        <w:numPr>
          <w:ilvl w:val="0"/>
          <w:numId w:val="28"/>
        </w:numPr>
        <w:suppressAutoHyphens/>
        <w:ind w:left="360"/>
        <w:jc w:val="center"/>
        <w:outlineLvl w:val="0"/>
        <w:rPr>
          <w:rFonts w:ascii="Times New Roman" w:eastAsia="Times New Roman" w:hAnsi="Times New Roman" w:cs="Times New Roman"/>
          <w:color w:val="auto"/>
          <w:sz w:val="32"/>
          <w:szCs w:val="20"/>
          <w:lang w:eastAsia="zh-CN" w:bidi="ar-SA"/>
        </w:rPr>
      </w:pPr>
      <w:r w:rsidRPr="00E25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6. Поощрения за успехи в труде</w:t>
      </w:r>
    </w:p>
    <w:p w:rsidR="00E25FD5" w:rsidRPr="00E25FD5" w:rsidRDefault="00E25FD5" w:rsidP="00D44D58">
      <w:pPr>
        <w:keepNext/>
        <w:widowControl/>
        <w:numPr>
          <w:ilvl w:val="0"/>
          <w:numId w:val="28"/>
        </w:numPr>
        <w:suppressAutoHyphens/>
        <w:ind w:left="-142" w:right="-1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D44D58">
      <w:pPr>
        <w:keepNext/>
        <w:widowControl/>
        <w:numPr>
          <w:ilvl w:val="0"/>
          <w:numId w:val="28"/>
        </w:numPr>
        <w:suppressAutoHyphens/>
        <w:ind w:right="-1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32"/>
          <w:szCs w:val="20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6.1. Поощрение – это общественное признание результатов высокопроизводительного, высококачественного, безупречного труда работников, которое, осуществляется с помощью различных мер поощрения (морального и материального характера), а также путем предоставления льгот и преимуществ.  </w:t>
      </w:r>
    </w:p>
    <w:p w:rsidR="00E25FD5" w:rsidRPr="00E25FD5" w:rsidRDefault="00E25FD5" w:rsidP="00E25FD5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Меры поощрения в зависимости от общественной значимости заслуг работников подразделяются на две группы: поощрения за успехи в работе и поощрения за особые трудовые заслуги.   </w:t>
      </w:r>
    </w:p>
    <w:p w:rsidR="00E25FD5" w:rsidRPr="00E25FD5" w:rsidRDefault="00E25FD5" w:rsidP="00E25FD5">
      <w:pPr>
        <w:widowControl/>
        <w:tabs>
          <w:tab w:val="left" w:pos="709"/>
        </w:tabs>
        <w:suppressAutoHyphens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6.2. Успехи в труде служат основаниями применения следующих мер поощрения:</w:t>
      </w:r>
    </w:p>
    <w:p w:rsidR="00E25FD5" w:rsidRPr="00E25FD5" w:rsidRDefault="00E25FD5" w:rsidP="00E25FD5">
      <w:pPr>
        <w:tabs>
          <w:tab w:val="left" w:pos="1080"/>
        </w:tabs>
        <w:ind w:right="282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объявление Благодарности (устно, в приказ);</w:t>
      </w:r>
    </w:p>
    <w:p w:rsidR="00E25FD5" w:rsidRPr="00E25FD5" w:rsidRDefault="00E25FD5" w:rsidP="00E25FD5">
      <w:pPr>
        <w:tabs>
          <w:tab w:val="left" w:pos="1080"/>
        </w:tabs>
        <w:ind w:right="282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размещение фотографии сотрудника на Доске почета Учреждения;</w:t>
      </w:r>
    </w:p>
    <w:p w:rsidR="00E25FD5" w:rsidRPr="00E25FD5" w:rsidRDefault="00E25FD5" w:rsidP="00E25FD5">
      <w:pPr>
        <w:tabs>
          <w:tab w:val="left" w:pos="1080"/>
          <w:tab w:val="left" w:pos="10205"/>
        </w:tabs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награждение Почетной грамотой.</w:t>
      </w:r>
    </w:p>
    <w:p w:rsidR="00E25FD5" w:rsidRPr="00E25FD5" w:rsidRDefault="00E25FD5" w:rsidP="00E25FD5">
      <w:pPr>
        <w:tabs>
          <w:tab w:val="left" w:pos="1572"/>
        </w:tabs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При поощрении работников учитывается мнение профсоюзного комитета.</w:t>
      </w:r>
    </w:p>
    <w:p w:rsidR="00E25FD5" w:rsidRPr="00E25FD5" w:rsidRDefault="00E25FD5" w:rsidP="00E25FD5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0"/>
          <w:szCs w:val="20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Поощрения объявляются приказами директора и доводятся до сведения всего коллектива и заносятся в трудовую книжку.</w:t>
      </w:r>
    </w:p>
    <w:p w:rsidR="00E25FD5" w:rsidRPr="00E25FD5" w:rsidRDefault="00E25FD5" w:rsidP="00E25FD5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6.3. За особые трудовые заслуги, то есть за трудовые успехи, которые по своей общественной значимости выходят за рамки Учреждения, работники представляются в вышестоящие органы к поощрению, к награждению орденами, медалями, почетными грамотами, нагрудными значками, к присвоению почетных званий и звания лучшего работника по данной профессии.    </w:t>
      </w:r>
    </w:p>
    <w:p w:rsidR="00E25FD5" w:rsidRPr="00E25FD5" w:rsidRDefault="00E25FD5" w:rsidP="00E25FD5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D5" w:rsidRPr="00E25FD5" w:rsidRDefault="00E25FD5" w:rsidP="00E25FD5">
      <w:pPr>
        <w:jc w:val="center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b/>
          <w:sz w:val="28"/>
          <w:szCs w:val="28"/>
        </w:rPr>
        <w:t>7. Взыскания за нарушение трудовой дисциплины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7.1.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lastRenderedPageBreak/>
        <w:t>7.2.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- замечание;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- выговор;</w:t>
      </w:r>
    </w:p>
    <w:p w:rsidR="00E25FD5" w:rsidRPr="00E25FD5" w:rsidRDefault="00E25FD5" w:rsidP="00E25FD5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- увольнение (по соответствующим основаниям).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Не допускается применение дисциплинарных взысканий, не предусмотренных федеральными законами, уставами и положениями о дисциплине (ст. 192 ТК РФ).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7.4.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Отказ работника дать объяснение не является препятствием для применения дисциплинарного взыскания.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(ст. 193 ТК РФ).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7.5.</w:t>
      </w:r>
      <w:r w:rsidRPr="00E2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FD5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</w:t>
      </w:r>
      <w:r w:rsidRPr="00E25FD5">
        <w:rPr>
          <w:rFonts w:ascii="Times New Roman" w:hAnsi="Times New Roman" w:cs="Times New Roman"/>
          <w:sz w:val="28"/>
          <w:szCs w:val="28"/>
        </w:rPr>
        <w:lastRenderedPageBreak/>
        <w:t>руководителя или представительного органа работников (ст. 194 ТК РФ).</w:t>
      </w:r>
    </w:p>
    <w:p w:rsidR="00E25FD5" w:rsidRPr="00E25FD5" w:rsidRDefault="00E25FD5" w:rsidP="00E25FD5">
      <w:pPr>
        <w:ind w:right="2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25FD5" w:rsidRPr="00E25FD5" w:rsidRDefault="00E25FD5" w:rsidP="00E25FD5">
      <w:pPr>
        <w:jc w:val="center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b/>
          <w:sz w:val="28"/>
          <w:szCs w:val="28"/>
        </w:rPr>
        <w:t>8. Ответственность сторон трудового договора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FD5" w:rsidRPr="00E25FD5" w:rsidRDefault="00E25FD5" w:rsidP="00E25FD5">
      <w:pPr>
        <w:ind w:right="282" w:firstLine="708"/>
        <w:jc w:val="both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8.2.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9. Трудовой распорядок, дисциплина труда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9.1. Работники обязаны выполнять приказы, распоряжения, указания, которые дает вышестоящий руководитель, а также указания и предписания, которые доводятся до их сведения с помощью служебных инструкций или объявлений. Запрещаются любые действия, могущие нарушить нормальный порядок или дисциплину.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К таким действиям относятся: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отвлечение от работы других работников по личным и иным, не имеющим отношения к работе, вопросам;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распространение в Учреждении изданий, листовок и вывешивание материалов без соответствующего разрешения;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привод на территорию работодателя посторонних лиц;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выполнение личной работы на рабочем месте;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вынос имущества работодателя с территории работодателя и его подразделений без разрешения работодателя;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использование телефонов работодателя для переговоров личного характера, использование в личных целях компьютеров, автомобилей, другой техники, оборудования, иного имущества работодателя без разрешения руководства;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оставление на длительное время своего рабочего места в рабочее время без сообщения об этом непосредственному руководителю.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9.2. Разрешение на оставление рабочего места может быть дано руководителем, в частности, в следующих случаях: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заболевший на рабочем месте работник должен отправиться домой;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возникшее неожиданно серьезное событие в семье;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вызов в органы социального обеспечения или в правоохранительные органы;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посещение при необходимости врача-специалиста;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лабораторные обследования;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регулярное медицинское лечение;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lastRenderedPageBreak/>
        <w:t>экзамены профессионального характера;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О всяком отсутствии на работе вследствие заболевания и случаев непреодолимой силы (форс-мажор), необходимо сообщать руководителю.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9.3. Работники, независимо от должностного положения, обязаны: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проявлять в отношении друг друга вежливость, уважение, взаимную помощь и терпимость;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D5">
        <w:rPr>
          <w:rFonts w:ascii="Times New Roman" w:hAnsi="Times New Roman" w:cs="Times New Roman"/>
          <w:sz w:val="28"/>
          <w:szCs w:val="28"/>
        </w:rPr>
        <w:t>сохранять вне организации в полной тайне все промышленные, торговые, финансовые, технические или иные операции, о которых им стало известно на работе или в связи с исполнением своих обязанностей.</w:t>
      </w:r>
    </w:p>
    <w:p w:rsidR="00E25FD5" w:rsidRPr="00E25FD5" w:rsidRDefault="00E25FD5" w:rsidP="00E25FD5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FD5" w:rsidRPr="00E25FD5" w:rsidRDefault="00E25FD5" w:rsidP="00E25FD5">
      <w:pPr>
        <w:autoSpaceDE w:val="0"/>
        <w:ind w:right="-1" w:firstLine="709"/>
        <w:jc w:val="both"/>
        <w:rPr>
          <w:sz w:val="28"/>
          <w:szCs w:val="28"/>
        </w:rPr>
      </w:pPr>
    </w:p>
    <w:p w:rsidR="00E25FD5" w:rsidRPr="00E25FD5" w:rsidRDefault="00E25FD5" w:rsidP="00E25FD5">
      <w:pPr>
        <w:autoSpaceDE w:val="0"/>
        <w:ind w:right="-1" w:firstLine="709"/>
        <w:jc w:val="both"/>
        <w:rPr>
          <w:sz w:val="28"/>
          <w:szCs w:val="28"/>
        </w:rPr>
      </w:pPr>
    </w:p>
    <w:p w:rsidR="00E25FD5" w:rsidRPr="00E25FD5" w:rsidRDefault="00E25FD5" w:rsidP="00E25FD5">
      <w:pPr>
        <w:autoSpaceDE w:val="0"/>
        <w:ind w:right="-1" w:firstLine="709"/>
        <w:jc w:val="both"/>
      </w:pPr>
    </w:p>
    <w:p w:rsidR="00E25FD5" w:rsidRPr="00E25FD5" w:rsidRDefault="00E25FD5" w:rsidP="00E25FD5">
      <w:pPr>
        <w:sectPr w:rsidR="00E25FD5" w:rsidRPr="00E25FD5" w:rsidSect="00E25FD5">
          <w:headerReference w:type="even" r:id="rId11"/>
          <w:headerReference w:type="default" r:id="rId12"/>
          <w:headerReference w:type="first" r:id="rId13"/>
          <w:pgSz w:w="11906" w:h="16838" w:code="9"/>
          <w:pgMar w:top="1134" w:right="1276" w:bottom="1134" w:left="1588" w:header="720" w:footer="0" w:gutter="0"/>
          <w:pgNumType w:start="0"/>
          <w:cols w:space="720"/>
          <w:titlePg/>
          <w:docGrid w:linePitch="326"/>
        </w:sectPr>
      </w:pPr>
    </w:p>
    <w:p w:rsidR="00E25FD5" w:rsidRPr="00E25FD5" w:rsidRDefault="00E25FD5" w:rsidP="00E25FD5">
      <w:pPr>
        <w:ind w:right="282"/>
        <w:jc w:val="right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5FD5" w:rsidRPr="00E25FD5" w:rsidRDefault="00E25FD5" w:rsidP="00E25FD5">
      <w:pPr>
        <w:ind w:right="282"/>
        <w:jc w:val="right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к Правилам внутреннего трудового распорядка</w:t>
      </w:r>
    </w:p>
    <w:p w:rsidR="00E25FD5" w:rsidRPr="00E25FD5" w:rsidRDefault="00E25FD5" w:rsidP="00E25FD5">
      <w:pPr>
        <w:rPr>
          <w:b/>
          <w:sz w:val="28"/>
          <w:szCs w:val="28"/>
        </w:rPr>
      </w:pPr>
    </w:p>
    <w:p w:rsidR="00E25FD5" w:rsidRPr="00E25FD5" w:rsidRDefault="00E25FD5" w:rsidP="00E25FD5">
      <w:pPr>
        <w:widowControl/>
        <w:suppressAutoHyphens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Перечень</w:t>
      </w:r>
    </w:p>
    <w:p w:rsidR="00E25FD5" w:rsidRPr="00E25FD5" w:rsidRDefault="00E25FD5" w:rsidP="00E25FD5">
      <w:pPr>
        <w:widowControl/>
        <w:suppressAutoHyphens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локальных нормативных актов Учреждения, с которыми работник ознакомлен до подписания трудового договора</w:t>
      </w:r>
    </w:p>
    <w:p w:rsidR="00E25FD5" w:rsidRPr="00E25FD5" w:rsidRDefault="00E25FD5" w:rsidP="00E25FD5">
      <w:pPr>
        <w:widowControl/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7"/>
        <w:gridCol w:w="5026"/>
        <w:gridCol w:w="1732"/>
        <w:gridCol w:w="1741"/>
      </w:tblGrid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№ </w:t>
            </w:r>
            <w:proofErr w:type="gramStart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</w:t>
            </w:r>
            <w:proofErr w:type="gramEnd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/п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Наименование </w:t>
            </w:r>
          </w:p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локального нормативного акта</w:t>
            </w:r>
          </w:p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Подпись</w:t>
            </w: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ind w:right="-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Положение о структурном подразделении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установлении системы оплаты труда работников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Положение об обеспечении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ind w:right="-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Положение о порядке формирования резерва управленческих кадров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ind w:right="-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Положение об организации наставничества в учреждении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Кодекс  этики и служебного поведения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ind w:right="-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Антикоррупционная политика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12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ind w:right="-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Положение о конфликте интересов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13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Правила обмена деловыми подарками и знаками делового гостеприимства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14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tabs>
                <w:tab w:val="left" w:pos="5820"/>
              </w:tabs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Положение информирования работниками работодателя о случаях склонения  их к совершению коррупционных нарушений и порядке рассмотрения таких сообщений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15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FD5" w:rsidRPr="00E25FD5" w:rsidRDefault="00E25FD5" w:rsidP="00E25FD5">
            <w:pPr>
              <w:tabs>
                <w:tab w:val="left" w:pos="5820"/>
              </w:tabs>
              <w:suppressAutoHyphens/>
              <w:ind w:right="-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x-none"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x-none" w:eastAsia="zh-CN" w:bidi="ar-SA"/>
              </w:rPr>
              <w:t>Инструкция при приеме на работу по вопросам предоставления услуг инвалиду, а также оказания ему ситуационной помощи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E25FD5" w:rsidRPr="00E25FD5" w:rsidTr="00E25FD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D5" w:rsidRPr="00E25FD5" w:rsidRDefault="00E25FD5" w:rsidP="00E25FD5">
            <w:pPr>
              <w:tabs>
                <w:tab w:val="left" w:pos="5820"/>
              </w:tabs>
              <w:suppressAutoHyphens/>
              <w:ind w:right="-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x-none"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x-none" w:eastAsia="zh-CN" w:bidi="ar-SA"/>
              </w:rPr>
              <w:t xml:space="preserve">Положение о пропускном и </w:t>
            </w:r>
            <w:proofErr w:type="spellStart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x-none" w:eastAsia="zh-CN" w:bidi="ar-SA"/>
              </w:rPr>
              <w:t>внутриобъектовом</w:t>
            </w:r>
            <w:proofErr w:type="spellEnd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x-none" w:eastAsia="zh-CN" w:bidi="ar-SA"/>
              </w:rPr>
              <w:t xml:space="preserve"> режиме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</w:tbl>
    <w:p w:rsidR="00F6146F" w:rsidRDefault="00F6146F" w:rsidP="00E25FD5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E25FD5" w:rsidRPr="00E25FD5" w:rsidRDefault="00E25FD5" w:rsidP="00E25FD5">
      <w:pPr>
        <w:ind w:right="282"/>
        <w:jc w:val="right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25FD5" w:rsidRPr="00E25FD5" w:rsidRDefault="00E25FD5" w:rsidP="00E25FD5">
      <w:pPr>
        <w:ind w:right="282"/>
        <w:jc w:val="right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к Правилам внутреннего трудового распорядка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Режим рабочего времени</w:t>
      </w:r>
    </w:p>
    <w:p w:rsidR="00E25FD5" w:rsidRPr="00E25FD5" w:rsidRDefault="00E25FD5" w:rsidP="00E25FD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работников бюджетного учреждения Ханты-Мансийского автономного округа-Югры «Сургутский центр социальной помощи семье и детям»</w:t>
      </w:r>
    </w:p>
    <w:p w:rsidR="00E25FD5" w:rsidRPr="00E25FD5" w:rsidRDefault="00E25FD5" w:rsidP="00E25FD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 Режим рабочего времени работников административно-хозяйственной части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4682"/>
      </w:tblGrid>
      <w:tr w:rsidR="00E25FD5" w:rsidRPr="00E25FD5" w:rsidTr="00E25FD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zh-CN" w:bidi="ar-SA"/>
              </w:rPr>
              <w:t>Наименование должностей (профессий)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zh-CN" w:bidi="ar-SA"/>
              </w:rPr>
              <w:t>Режим рабочего времени</w:t>
            </w:r>
          </w:p>
        </w:tc>
      </w:tr>
      <w:tr w:rsidR="00E25FD5" w:rsidRPr="00E25FD5" w:rsidTr="00E25FD5">
        <w:trPr>
          <w:trHeight w:val="482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директор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заместитель директора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главный бухгалтер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заместитель главного бухгалтера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бухгалтер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экономист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закупкам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юрисконсульт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кадрам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охране труда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специалист по противопожарной профилактике 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spellStart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документовед</w:t>
            </w:r>
            <w:proofErr w:type="spellEnd"/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заведующий хозяйством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заведующий складом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водитель автомобиля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5-ти дневная рабочая неделя.  Поденный учет рабочего времени с месячным учетным периодом. 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Время работы: для женщин 36 часов в неделю – с 9.00 до 17.00 часов (7 ч.), в понедельник с 9.00 до 18.00 часов (8 ч.); для мужчин 40 часов в неделю – с 9.00 до 18.00 часов (8 ч.).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Время обеденного перерыва: с 13 до 14 часов. Выходные дни: суббота, воскресенье. Ненормированный рабочий день</w:t>
            </w:r>
          </w:p>
        </w:tc>
      </w:tr>
      <w:tr w:rsidR="00E25FD5" w:rsidRPr="00E25FD5" w:rsidTr="00E25FD5">
        <w:trPr>
          <w:trHeight w:val="5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кастелянша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дворник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5-ти дневная рабочая неделя.  Поденный учет рабочего времени с месячным учетным периодом. 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Время работы: для женщин 36 часов в неделю – с 9.00 до 17.00 часов (7 ч.), в понедельник с 9.00 до 18.00 часов (8 ч.); для мужчин 40 часов в неделю – с 8.00 до 17.00 часов (8 ч.).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Время обеденного перерыва: с 13 до 14 часов. Выходные дни: суббота, воскресенье</w:t>
            </w:r>
          </w:p>
        </w:tc>
      </w:tr>
    </w:tbl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 Режим рабочего времени работников отделения информационно-методической работы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91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4682"/>
      </w:tblGrid>
      <w:tr w:rsidR="00E25FD5" w:rsidRPr="00E25FD5" w:rsidTr="00E25FD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zh-CN" w:bidi="ar-SA"/>
              </w:rPr>
              <w:t>Наименование должностей (профессий)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zh-CN" w:bidi="ar-SA"/>
              </w:rPr>
              <w:t>Режим рабочего времени</w:t>
            </w:r>
          </w:p>
        </w:tc>
      </w:tr>
      <w:tr w:rsidR="00E25FD5" w:rsidRPr="00E25FD5" w:rsidTr="00E25FD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заведующий отделением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социальной работе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методист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5-ти дневная рабочая неделя.  Поденный учет рабочего времени с месячным учетным периодом. 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Время работы: для женщин 36 часов в неделю – с 9.00 до 17.00 часов (7 ч.), в понедельник с 9.00 до 18.00 часов (8 ч.);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для мужчин 40 часов в неделю – с 9.00 до 18.00 часов (8 ч.). Время обеденного перерыва: с 13 до 14 часов. Выходные дни: суббота, воскресенье. Ненормированный рабочий день</w:t>
            </w:r>
          </w:p>
        </w:tc>
      </w:tr>
    </w:tbl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 Режим рабочего времени </w:t>
      </w:r>
      <w:r w:rsidRPr="00E25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работников стационарного отделения  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</w:p>
    <w:tbl>
      <w:tblPr>
        <w:tblW w:w="91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4682"/>
      </w:tblGrid>
      <w:tr w:rsidR="00E25FD5" w:rsidRPr="00E25FD5" w:rsidTr="00E25FD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zh-CN" w:bidi="ar-SA"/>
              </w:rPr>
              <w:t>Наименование должностей (профессий)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zh-CN" w:bidi="ar-SA"/>
              </w:rPr>
              <w:t>Режим рабочего времени</w:t>
            </w:r>
          </w:p>
        </w:tc>
      </w:tr>
      <w:tr w:rsidR="00E25FD5" w:rsidRPr="00E25FD5" w:rsidTr="00E25FD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заведующий отделением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5-ти дневная рабочая неделя.  Поденный учет рабочего времени с месячным учетным периодом. 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Время работы: для женщин 36 часов в неделю – с 9.00 до 17.00 часов (7 ч.), в понедельник с 9.00 до 18.00 часов (8 ч.);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для мужчин 40 часов в неделю – с 9.00 до 18.00 часов (8 ч.). Время обеденного перерыва: с 13 до 14 часов. 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Выходные дни: суббота, воскресенье.</w:t>
            </w:r>
          </w:p>
          <w:p w:rsidR="00E25FD5" w:rsidRPr="00F6146F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Ненормированный рабочий день</w:t>
            </w:r>
          </w:p>
        </w:tc>
      </w:tr>
      <w:tr w:rsidR="00E25FD5" w:rsidRPr="00E25FD5" w:rsidTr="00E25FD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работе с семьей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5-ти дневная рабочая неделя (36 часов для женщин; 40 часов для мужчин).  Поденный учет рабочего времени с месячным учетным периодом. </w:t>
            </w:r>
            <w:proofErr w:type="gramStart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Работа  по графику: 1 смена – пн. – с 8.00 до 17.00 часов, обед - с 12.00 до 13.00 часов; вт. – пт. - с 8.00 до 16.00 часов (мужчины с 8.00 до 17.00), обед - с 12.00 до 13.00 часов; 2 смена - пн. – с 11.00 до 20.00 часов, обед - с 15.00 до 16.00 часов;</w:t>
            </w:r>
            <w:proofErr w:type="gramEnd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вт. – пт. - с 12.00 до 20.00 часов (мужчины с 11.00 до 20.00), обед - с </w:t>
            </w: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 xml:space="preserve">16.00 до 17.00 часов. 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Выходные дни: суббота, воскресенье.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Ненормированный рабочий день</w:t>
            </w:r>
          </w:p>
        </w:tc>
      </w:tr>
      <w:tr w:rsidR="00E25FD5" w:rsidRPr="00E25FD5" w:rsidTr="00E25FD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воспитатель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Суммированный учет рабочего времени с годовым учетным периодом и почасовой оплатой труда. Работа по утвержденному графику работы на месяц из расчета не более 36 часов для женщин и 40 часов для мужчин в неделю: дневная смена с 9.00 до 16.00; вечерняя смена с 14.00 до 21.00. Время  перерыва для отдыха и питания в течение смены 30 минут. Выходные дни предоставляются в различные дни недели поочередно, согласно графику работы на месяц. Ненормированный рабочий день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Режим работы отдельных работников, вследствие производственной необходимости, может быть изменен согласно утвержденному графику работы на месяц</w:t>
            </w:r>
          </w:p>
        </w:tc>
      </w:tr>
      <w:tr w:rsidR="00E25FD5" w:rsidRPr="00E25FD5" w:rsidTr="00E25FD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ассистент по оказанию технической помощи, сиделка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Суммированный учет рабочего времени с годовым учетным периодом и почасовой оплатой труда. Работа по утвержденному графику работы на месяц из расчета не более 36 часов для женщин и 40 часов для мужчин в неделю: дневная смена с 9.00 до 16.00; вечерняя смена с 14.00 до 21.00; ночная смена с 21.00 </w:t>
            </w:r>
            <w:proofErr w:type="gramStart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</w:t>
            </w:r>
            <w:proofErr w:type="gramEnd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09.00. Время  перерыва для отдыха и питания в течение смены 30 минут. Выходные дни предоставляются в различные дни недели поочередно, согласно графику работы на месяц. Ненормированный рабочий день</w:t>
            </w:r>
          </w:p>
        </w:tc>
      </w:tr>
    </w:tbl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4. Режим рабочего времени работников </w:t>
      </w:r>
      <w:r w:rsidRPr="00E25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отделения психологической помощи гражданам (в том числе служба профилактики  семейного  неблагополучия, </w:t>
      </w:r>
      <w:r w:rsidRPr="00E25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lastRenderedPageBreak/>
        <w:t>служба   «Экстренная детская помощь», сектор дневного пребывания несовершеннолетних)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61"/>
        <w:gridCol w:w="5536"/>
      </w:tblGrid>
      <w:tr w:rsidR="00E25FD5" w:rsidRPr="00E25FD5" w:rsidTr="00E25FD5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заведующий отделением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социальной работе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5-ти дневная рабочая неделя.  Поденный учет рабочего времени с месячным учетным периодом. Время работы: для женщин 36 часов в неделю – с 9.00 до 17.00 часов (7 ч.), в понедельник с 9.00 до 18.00 часов (8 ч.);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для мужчин 40 часов в неделю – с 9.00 до 18.00 часов (8 ч.). Время обеденного перерыва: с 13 до 14 часов. Выходные дни: суббота, воскресенье. Ненормированный рабочий день</w:t>
            </w:r>
          </w:p>
        </w:tc>
      </w:tr>
      <w:tr w:rsidR="00E25FD5" w:rsidRPr="00E25FD5" w:rsidTr="00E25FD5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ассистент по оказанию технической помощи, сиделка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5-ти дневная рабочая неделя.  Поденный учет рабочего времени с месячным учетным периодом. Время работы: для женщин 36 часов в неделю – с 9.00 до 17.00 часов (7 ч.), в понедельник с 9.00 до 18.00 часов (8 ч.);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для мужчин 40 часов в неделю – с 9.00 до 18.00 часов (8 ч.). Время обеденного перерыва: с 13 до 14 часов. Выходные дни: суббота, воскресенье. Ненормированный рабочий день 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Режим работы отдельных работников, вследствие производственной необходимости, может быть изменен согласно утвержденному графику работы на месяц</w:t>
            </w:r>
          </w:p>
        </w:tc>
      </w:tr>
      <w:tr w:rsidR="00E25FD5" w:rsidRPr="00E25FD5" w:rsidTr="00E25FD5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работе с семьей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5-ти дневная рабочая неделя (36 часов для женщин; 40 часов для мужчин).  Поденный учет рабочего времени с месячным учетным периодом. </w:t>
            </w:r>
            <w:proofErr w:type="gramStart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Работа по графику: 1 смена – пн. – с 9.00 до 18.00 часов, обед - с 13.00 до 14.00 часов; вт. – пт. - с 9.00 до 17.00 часов (для мужчин до 18.00 часов), обед - с 13.00 до 14.00 часов; 2 смена - пн. – с 11.00 до 20.00 часов, обед - с 15.00 до 16.00 часов;</w:t>
            </w:r>
            <w:proofErr w:type="gramEnd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вт. – пт. - с 12.00 до 20.00 часов (для мужчин с 11.00 до 20.00 часов), обед - с 16.00 до 17.00 часов. Выходные дни: суббота, воскресенье. Ненормированный рабочий день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Режим работы отдельных работников, вследствие производственной необходимости, может быть изменен согласно утвержденному графику работы на </w:t>
            </w: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месяц</w:t>
            </w:r>
          </w:p>
        </w:tc>
      </w:tr>
      <w:tr w:rsidR="00E25FD5" w:rsidRPr="00E25FD5" w:rsidTr="00E25FD5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психолог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5-ти дневная рабочая неделя (36 часов для женщин; 40 часов для мужчин).  Поденный учет рабочего времени с месячным учетным периодом. </w:t>
            </w:r>
            <w:proofErr w:type="gramStart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Работа по графику: 1 смена – пн. – с 8.00 до 17.00 часов, обед - с 12.00 до 13.00 часов; вт. – пт. - с 8.00 до 16.00 часов (для мужчин до 17.00 часов), обед - с 12.00 до 13.00 часов; 2 смена - пн. – с 11.00 до 20.00 часов, обед - с 15.00 до 16.00 часов;</w:t>
            </w:r>
            <w:proofErr w:type="gramEnd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вт. – пт. - с 12.00 до 20.00 часов (для мужчин с 11.00 до 20.00 часов), обед - с 16.00 до 17.00 часов. Выходные дни: суббота, воскресенье. Ненормированный рабочий день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Режим работы отдельных работников, вследствие производственной необходимости, может быть изменен согласно утвержденному графику работы на месяц</w:t>
            </w:r>
          </w:p>
        </w:tc>
      </w:tr>
      <w:tr w:rsidR="00E25FD5" w:rsidRPr="00E25FD5" w:rsidTr="00E25FD5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инструктор по физической культуре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инструктор по труду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5-ти дневная рабочая неделя.  Поденный учет рабочего времени с месячным учетным периодом. 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Время работы: для женщин 18 часов в неделю – понедельник, среда, пятница – с 9.00 до 13.00 часов; вторник, четверг – с 14.00 до 17.00 часов;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gramStart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для мужчин 20 часов в неделю – понедельник, среда, пятница – с 9.00 до 13.00 часов; вторник, четверг – с 14.00 до 18.00 часов; Выходные дни: суббота, воскресенье.</w:t>
            </w:r>
            <w:proofErr w:type="gramEnd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Режим работы, вследствие производственной необходимости, может быть изменен согласно утвержденному графику работы на месяц</w:t>
            </w:r>
          </w:p>
        </w:tc>
      </w:tr>
    </w:tbl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 Режим рабочего времени работников </w:t>
      </w:r>
      <w:r w:rsidRPr="00E25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отделения социальной адаптации несовершеннолетних и молодежи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25"/>
        <w:gridCol w:w="5672"/>
      </w:tblGrid>
      <w:tr w:rsidR="00E25FD5" w:rsidRPr="00E25FD5" w:rsidTr="00E25FD5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заведующий отделением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работе с семьей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5-ти дневная рабочая неделя.  Поденный учет рабочего времени с месячным учетным периодом. 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Время работы: для женщин 36 часов в неделю – с 9.00 до 17.00 часов (7 ч.), в понедельник с 9.00 до 18.00 часов (8 ч.);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для мужчин 40 часов в неделю – с 9.00 до </w:t>
            </w: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 xml:space="preserve">18.00 часов (8 ч.). Время обеденного перерыва: с 13 до 14 часов. Выходные дни: суббота, воскресенье. Ненормированный рабочий день 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Режим работы, вследствие производственной необходимости, может быть изменен согласно утвержденному графику работы на месяц</w:t>
            </w:r>
          </w:p>
        </w:tc>
      </w:tr>
      <w:tr w:rsidR="00E25FD5" w:rsidRPr="00E25FD5" w:rsidTr="00E25FD5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психолог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5-ти дневная рабочая неделя (36 часов для женщин; 40 часов для мужчин).  Поденный учет рабочего времени с месячным учетным периодом. </w:t>
            </w:r>
            <w:proofErr w:type="gramStart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Работа  по графику: 1 смена – пн. – с 8.00 до 17.00 часов, обед - с 12.00 до 13.00 часов; вт. – пт. - с 8.00 до 16.00 часов (мужчины с 8.00 до 17.00), обед - с 12.00 до 13.00 часов; 2 смена - пн. – с 11.00 до 20.00 часов, обед - с 15.00 до 16.00 часов;</w:t>
            </w:r>
            <w:proofErr w:type="gramEnd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вт. – пт. - с 12.00 до 20.00 часов (мужчины с 11.00 до 20.00), обед - с 16.00 до 17.00 часов. </w:t>
            </w:r>
          </w:p>
          <w:p w:rsidR="00E25FD5" w:rsidRPr="00E25FD5" w:rsidRDefault="00E25FD5" w:rsidP="00E25FD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Выходные дни: суббота, воскресенье.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Ненормированный рабочий день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Режим работы, вследствие производственной необходимости, может быть изменен согласно утвержденному графику работы на месяц</w:t>
            </w:r>
          </w:p>
        </w:tc>
      </w:tr>
    </w:tbl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     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6. Режим рабочего </w:t>
      </w:r>
      <w:proofErr w:type="gramStart"/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времени работников  </w:t>
      </w:r>
      <w:r w:rsidRPr="00E25F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отделения социального сопровождения граждан</w:t>
      </w:r>
      <w:proofErr w:type="gramEnd"/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25"/>
        <w:gridCol w:w="5672"/>
      </w:tblGrid>
      <w:tr w:rsidR="00E25FD5" w:rsidRPr="00E25FD5" w:rsidTr="00E25FD5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заведующий отделением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юрисконсульт 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работе с семьей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5-ти дневная рабочая неделя.  Поденный учет рабочего времени с месячным учетным периодом. Время работы: для женщин 36 часов в неделю – с 9.00 до 17.00 часов (7 ч.), в понедельник с 9.00 до 18.00 часов (8 ч.);</w:t>
            </w:r>
          </w:p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для мужчин 40 часов в неделю – с 9.00 до 18.00 часов (8 ч.). Время обеденного перерыва: с 13 до 14 часов. 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Выходные дни: суббота, воскресенье.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Ненормированный рабочий день</w:t>
            </w:r>
          </w:p>
          <w:p w:rsidR="00E25FD5" w:rsidRPr="00E25FD5" w:rsidRDefault="00E25FD5" w:rsidP="00E25F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Режим работы, вследствие производственной необходимости, может быть изменен согласно утвержденному графику работы на месяц</w:t>
            </w:r>
          </w:p>
        </w:tc>
      </w:tr>
    </w:tbl>
    <w:p w:rsidR="00E25FD5" w:rsidRPr="00E25FD5" w:rsidRDefault="00E25FD5" w:rsidP="00E25FD5">
      <w:pPr>
        <w:ind w:right="28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F6146F" w:rsidRDefault="00F6146F" w:rsidP="00E25FD5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E25FD5" w:rsidRPr="00E25FD5" w:rsidRDefault="00E25FD5" w:rsidP="00E25FD5">
      <w:pPr>
        <w:ind w:right="28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25FD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25FD5" w:rsidRPr="00E25FD5" w:rsidRDefault="00E25FD5" w:rsidP="00E25FD5">
      <w:pPr>
        <w:ind w:right="282"/>
        <w:jc w:val="right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к Правилам внутреннего трудового распорядка</w:t>
      </w:r>
    </w:p>
    <w:p w:rsidR="00E25FD5" w:rsidRPr="00E25FD5" w:rsidRDefault="00E25FD5" w:rsidP="00E25FD5">
      <w:pPr>
        <w:rPr>
          <w:b/>
          <w:sz w:val="28"/>
          <w:szCs w:val="28"/>
        </w:rPr>
      </w:pPr>
    </w:p>
    <w:p w:rsidR="00E25FD5" w:rsidRPr="00E25FD5" w:rsidRDefault="00E25FD5" w:rsidP="00E25FD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Перечень должностей (профессий) </w:t>
      </w:r>
    </w:p>
    <w:p w:rsidR="00E25FD5" w:rsidRPr="00E25FD5" w:rsidRDefault="00E25FD5" w:rsidP="00E25FD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работников</w:t>
      </w:r>
      <w:r w:rsidRPr="00E25FD5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БУ Ханты-Мансийского автономного округа – Югры «Сургутский центр социальной помощи семье и детям»,</w:t>
      </w:r>
      <w:r w:rsidRPr="00E25FD5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zh-CN" w:bidi="ar-SA"/>
        </w:rPr>
        <w:t xml:space="preserve"> </w:t>
      </w: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которым предоставляется дополнительный оплачиваемый отпуск</w:t>
      </w:r>
    </w:p>
    <w:p w:rsidR="00E25FD5" w:rsidRPr="00E25FD5" w:rsidRDefault="00E25FD5" w:rsidP="00E25FD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25FD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 ненормированный рабочий день</w:t>
      </w:r>
    </w:p>
    <w:p w:rsidR="00E25FD5" w:rsidRPr="00E25FD5" w:rsidRDefault="00E25FD5" w:rsidP="00E25FD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3260"/>
      </w:tblGrid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№ </w:t>
            </w:r>
            <w:proofErr w:type="gramStart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</w:t>
            </w:r>
            <w:proofErr w:type="gramEnd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/п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Наименование должности (профессии)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Количество календарных дней дополнительного отпуска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14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Заместитель директора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12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12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Заместитель 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Заведующий отделением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Экономист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закупкам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Юрисконсульт административно-хозяйственной части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кадрам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spellStart"/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Документовед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Заведующий хозяйством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охране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противопожарной профилактике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Специалист по работе с  семьей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Психолог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Юрисконсульт отделения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Заведующий складом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Водитель автомобиля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5FD5" w:rsidRPr="00E25FD5" w:rsidTr="00E25F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D44D58">
            <w:pPr>
              <w:widowControl/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Ассистент по оказанию технической помощи, сиделка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D5" w:rsidRPr="00E25FD5" w:rsidRDefault="00E25FD5" w:rsidP="00E25FD5">
            <w:pPr>
              <w:jc w:val="center"/>
              <w:rPr>
                <w:rFonts w:ascii="Times New Roman" w:hAnsi="Times New Roman" w:cs="Times New Roman"/>
              </w:rPr>
            </w:pPr>
            <w:r w:rsidRPr="00E25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25FD5" w:rsidRPr="00E25FD5" w:rsidRDefault="00E25FD5" w:rsidP="00F6146F">
      <w:pPr>
        <w:rPr>
          <w:sz w:val="28"/>
          <w:szCs w:val="28"/>
        </w:rPr>
      </w:pPr>
    </w:p>
    <w:sectPr w:rsidR="00E25FD5" w:rsidRPr="00E25FD5" w:rsidSect="00017088">
      <w:headerReference w:type="even" r:id="rId14"/>
      <w:headerReference w:type="default" r:id="rId15"/>
      <w:pgSz w:w="11900" w:h="16840"/>
      <w:pgMar w:top="1134" w:right="1134" w:bottom="1134" w:left="158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D5" w:rsidRDefault="00E25FD5" w:rsidP="00FD3BC2">
      <w:r>
        <w:separator/>
      </w:r>
    </w:p>
  </w:endnote>
  <w:endnote w:type="continuationSeparator" w:id="0">
    <w:p w:rsidR="00E25FD5" w:rsidRDefault="00E25FD5" w:rsidP="00F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D5" w:rsidRDefault="00E25FD5"/>
  </w:footnote>
  <w:footnote w:type="continuationSeparator" w:id="0">
    <w:p w:rsidR="00E25FD5" w:rsidRDefault="00E25F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D5" w:rsidRDefault="00E25F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D5" w:rsidRDefault="00F6146F">
    <w:pPr>
      <w:pStyle w:val="af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9" o:spid="_x0000_s2125" type="#_x0000_t202" style="position:absolute;margin-left:0;margin-top:.05pt;width:12pt;height:13.75pt;z-index:31457446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" stroked="f">
          <v:fill opacity="0"/>
          <v:textbox inset="0,0,0,0"/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D5" w:rsidRDefault="00E25FD5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D5" w:rsidRDefault="00E25FD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D5" w:rsidRPr="00FF2DF5" w:rsidRDefault="00E25FD5" w:rsidP="00FF2DF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172FB2"/>
    <w:multiLevelType w:val="multilevel"/>
    <w:tmpl w:val="E1529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7D7530"/>
    <w:multiLevelType w:val="multilevel"/>
    <w:tmpl w:val="22B6F36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4533C7"/>
    <w:multiLevelType w:val="multilevel"/>
    <w:tmpl w:val="4A0407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63AE2"/>
    <w:multiLevelType w:val="multilevel"/>
    <w:tmpl w:val="4EDEF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D60420"/>
    <w:multiLevelType w:val="multilevel"/>
    <w:tmpl w:val="C5864E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2D652B"/>
    <w:multiLevelType w:val="multilevel"/>
    <w:tmpl w:val="CA826F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AF50E5"/>
    <w:multiLevelType w:val="multilevel"/>
    <w:tmpl w:val="5100C4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C94A7E"/>
    <w:multiLevelType w:val="multilevel"/>
    <w:tmpl w:val="C3541AA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675"/>
      </w:pPr>
      <w:rPr>
        <w:rFonts w:hint="default"/>
        <w:i w:val="0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i w:val="0"/>
        <w:color w:val="auto"/>
        <w:sz w:val="28"/>
      </w:rPr>
    </w:lvl>
  </w:abstractNum>
  <w:abstractNum w:abstractNumId="10">
    <w:nsid w:val="0718667E"/>
    <w:multiLevelType w:val="multilevel"/>
    <w:tmpl w:val="934E91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307EC7"/>
    <w:multiLevelType w:val="multilevel"/>
    <w:tmpl w:val="E3E8D02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3314D4"/>
    <w:multiLevelType w:val="hybridMultilevel"/>
    <w:tmpl w:val="92AA1D96"/>
    <w:lvl w:ilvl="0" w:tplc="FA8A4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82967"/>
    <w:multiLevelType w:val="multilevel"/>
    <w:tmpl w:val="08DA034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1D2A5B"/>
    <w:multiLevelType w:val="multilevel"/>
    <w:tmpl w:val="63C266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51657B"/>
    <w:multiLevelType w:val="multilevel"/>
    <w:tmpl w:val="B3E841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A91674"/>
    <w:multiLevelType w:val="multilevel"/>
    <w:tmpl w:val="0F885AE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0C234922"/>
    <w:multiLevelType w:val="multilevel"/>
    <w:tmpl w:val="A4B8B9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6708E7"/>
    <w:multiLevelType w:val="multilevel"/>
    <w:tmpl w:val="4C64E9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D656F"/>
    <w:multiLevelType w:val="multilevel"/>
    <w:tmpl w:val="5024CDD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920040"/>
    <w:multiLevelType w:val="multilevel"/>
    <w:tmpl w:val="6FB283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EBC014F"/>
    <w:multiLevelType w:val="multilevel"/>
    <w:tmpl w:val="B9B83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B06551"/>
    <w:multiLevelType w:val="multilevel"/>
    <w:tmpl w:val="3F7A8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3309A0"/>
    <w:multiLevelType w:val="multilevel"/>
    <w:tmpl w:val="DE5E688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27122C"/>
    <w:multiLevelType w:val="multilevel"/>
    <w:tmpl w:val="9470FE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7E84CD0"/>
    <w:multiLevelType w:val="multilevel"/>
    <w:tmpl w:val="028AC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BC3307"/>
    <w:multiLevelType w:val="multilevel"/>
    <w:tmpl w:val="7CDEB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513CB2"/>
    <w:multiLevelType w:val="multilevel"/>
    <w:tmpl w:val="50E4A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875E45"/>
    <w:multiLevelType w:val="multilevel"/>
    <w:tmpl w:val="7AC416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41148E"/>
    <w:multiLevelType w:val="multilevel"/>
    <w:tmpl w:val="8AD0E8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A884C9F"/>
    <w:multiLevelType w:val="multilevel"/>
    <w:tmpl w:val="5F34DA3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9F613B"/>
    <w:multiLevelType w:val="multilevel"/>
    <w:tmpl w:val="E474BA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1746BAC"/>
    <w:multiLevelType w:val="multilevel"/>
    <w:tmpl w:val="F15E528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FF47F6"/>
    <w:multiLevelType w:val="multilevel"/>
    <w:tmpl w:val="C0FE46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E27C2D"/>
    <w:multiLevelType w:val="multilevel"/>
    <w:tmpl w:val="57CEE8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FE2C93"/>
    <w:multiLevelType w:val="multilevel"/>
    <w:tmpl w:val="60C27B8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45684B"/>
    <w:multiLevelType w:val="multilevel"/>
    <w:tmpl w:val="C19E4E4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CE4F6E"/>
    <w:multiLevelType w:val="multilevel"/>
    <w:tmpl w:val="0CC434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315FE3"/>
    <w:multiLevelType w:val="multilevel"/>
    <w:tmpl w:val="853E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9">
    <w:nsid w:val="46A15B1A"/>
    <w:multiLevelType w:val="multilevel"/>
    <w:tmpl w:val="5F107E4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E73665"/>
    <w:multiLevelType w:val="multilevel"/>
    <w:tmpl w:val="1A8243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941395"/>
    <w:multiLevelType w:val="multilevel"/>
    <w:tmpl w:val="F97E14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EA1264"/>
    <w:multiLevelType w:val="multilevel"/>
    <w:tmpl w:val="7CD0BA8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6B013A"/>
    <w:multiLevelType w:val="multilevel"/>
    <w:tmpl w:val="9F4001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6B711A"/>
    <w:multiLevelType w:val="multilevel"/>
    <w:tmpl w:val="6DB098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F11054"/>
    <w:multiLevelType w:val="multilevel"/>
    <w:tmpl w:val="325A1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46B5768"/>
    <w:multiLevelType w:val="multilevel"/>
    <w:tmpl w:val="DD50D9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C34FF4"/>
    <w:multiLevelType w:val="multilevel"/>
    <w:tmpl w:val="25A223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6F37F64"/>
    <w:multiLevelType w:val="multilevel"/>
    <w:tmpl w:val="FB208BB8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A0E1A5E"/>
    <w:multiLevelType w:val="multilevel"/>
    <w:tmpl w:val="6164D6C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C5F98"/>
    <w:multiLevelType w:val="multilevel"/>
    <w:tmpl w:val="34B803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2238E1"/>
    <w:multiLevelType w:val="multilevel"/>
    <w:tmpl w:val="A21A6B10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5E647B0C"/>
    <w:multiLevelType w:val="multilevel"/>
    <w:tmpl w:val="B2D05D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F43646A"/>
    <w:multiLevelType w:val="multilevel"/>
    <w:tmpl w:val="2646D9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391844"/>
    <w:multiLevelType w:val="multilevel"/>
    <w:tmpl w:val="4F1EB9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84160F"/>
    <w:multiLevelType w:val="multilevel"/>
    <w:tmpl w:val="E8581AB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F7348C"/>
    <w:multiLevelType w:val="multilevel"/>
    <w:tmpl w:val="3D762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7">
    <w:nsid w:val="654D07CB"/>
    <w:multiLevelType w:val="multilevel"/>
    <w:tmpl w:val="8F32DE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8">
    <w:nsid w:val="6F4C0698"/>
    <w:multiLevelType w:val="multilevel"/>
    <w:tmpl w:val="2C9A765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444317"/>
    <w:multiLevelType w:val="multilevel"/>
    <w:tmpl w:val="F790D6C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31F3B53"/>
    <w:multiLevelType w:val="multilevel"/>
    <w:tmpl w:val="3D5E8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3E1438C"/>
    <w:multiLevelType w:val="multilevel"/>
    <w:tmpl w:val="4ED6D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963B3A"/>
    <w:multiLevelType w:val="multilevel"/>
    <w:tmpl w:val="E4321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A1C55F3"/>
    <w:multiLevelType w:val="multilevel"/>
    <w:tmpl w:val="0EFC46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9534DF"/>
    <w:multiLevelType w:val="multilevel"/>
    <w:tmpl w:val="FE6286D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64"/>
  </w:num>
  <w:num w:numId="5">
    <w:abstractNumId w:val="30"/>
  </w:num>
  <w:num w:numId="6">
    <w:abstractNumId w:val="60"/>
  </w:num>
  <w:num w:numId="7">
    <w:abstractNumId w:val="36"/>
  </w:num>
  <w:num w:numId="8">
    <w:abstractNumId w:val="43"/>
  </w:num>
  <w:num w:numId="9">
    <w:abstractNumId w:val="29"/>
  </w:num>
  <w:num w:numId="10">
    <w:abstractNumId w:val="26"/>
  </w:num>
  <w:num w:numId="11">
    <w:abstractNumId w:val="62"/>
  </w:num>
  <w:num w:numId="12">
    <w:abstractNumId w:val="31"/>
  </w:num>
  <w:num w:numId="13">
    <w:abstractNumId w:val="59"/>
  </w:num>
  <w:num w:numId="14">
    <w:abstractNumId w:val="3"/>
  </w:num>
  <w:num w:numId="15">
    <w:abstractNumId w:val="48"/>
  </w:num>
  <w:num w:numId="16">
    <w:abstractNumId w:val="47"/>
  </w:num>
  <w:num w:numId="17">
    <w:abstractNumId w:val="49"/>
  </w:num>
  <w:num w:numId="18">
    <w:abstractNumId w:val="24"/>
  </w:num>
  <w:num w:numId="19">
    <w:abstractNumId w:val="11"/>
  </w:num>
  <w:num w:numId="20">
    <w:abstractNumId w:val="61"/>
  </w:num>
  <w:num w:numId="21">
    <w:abstractNumId w:val="37"/>
  </w:num>
  <w:num w:numId="22">
    <w:abstractNumId w:val="25"/>
  </w:num>
  <w:num w:numId="23">
    <w:abstractNumId w:val="45"/>
  </w:num>
  <w:num w:numId="24">
    <w:abstractNumId w:val="9"/>
  </w:num>
  <w:num w:numId="25">
    <w:abstractNumId w:val="12"/>
  </w:num>
  <w:num w:numId="26">
    <w:abstractNumId w:val="38"/>
  </w:num>
  <w:num w:numId="27">
    <w:abstractNumId w:val="56"/>
  </w:num>
  <w:num w:numId="28">
    <w:abstractNumId w:val="0"/>
  </w:num>
  <w:num w:numId="29">
    <w:abstractNumId w:val="1"/>
  </w:num>
  <w:num w:numId="30">
    <w:abstractNumId w:val="2"/>
  </w:num>
  <w:num w:numId="31">
    <w:abstractNumId w:val="21"/>
  </w:num>
  <w:num w:numId="32">
    <w:abstractNumId w:val="22"/>
  </w:num>
  <w:num w:numId="33">
    <w:abstractNumId w:val="34"/>
  </w:num>
  <w:num w:numId="34">
    <w:abstractNumId w:val="27"/>
  </w:num>
  <w:num w:numId="35">
    <w:abstractNumId w:val="6"/>
  </w:num>
  <w:num w:numId="36">
    <w:abstractNumId w:val="5"/>
  </w:num>
  <w:num w:numId="37">
    <w:abstractNumId w:val="54"/>
  </w:num>
  <w:num w:numId="38">
    <w:abstractNumId w:val="40"/>
  </w:num>
  <w:num w:numId="39">
    <w:abstractNumId w:val="10"/>
  </w:num>
  <w:num w:numId="40">
    <w:abstractNumId w:val="50"/>
  </w:num>
  <w:num w:numId="41">
    <w:abstractNumId w:val="63"/>
  </w:num>
  <w:num w:numId="42">
    <w:abstractNumId w:val="15"/>
  </w:num>
  <w:num w:numId="43">
    <w:abstractNumId w:val="53"/>
  </w:num>
  <w:num w:numId="44">
    <w:abstractNumId w:val="41"/>
  </w:num>
  <w:num w:numId="45">
    <w:abstractNumId w:val="46"/>
  </w:num>
  <w:num w:numId="46">
    <w:abstractNumId w:val="8"/>
  </w:num>
  <w:num w:numId="47">
    <w:abstractNumId w:val="17"/>
  </w:num>
  <w:num w:numId="48">
    <w:abstractNumId w:val="52"/>
  </w:num>
  <w:num w:numId="49">
    <w:abstractNumId w:val="14"/>
  </w:num>
  <w:num w:numId="50">
    <w:abstractNumId w:val="28"/>
  </w:num>
  <w:num w:numId="51">
    <w:abstractNumId w:val="58"/>
  </w:num>
  <w:num w:numId="52">
    <w:abstractNumId w:val="35"/>
  </w:num>
  <w:num w:numId="53">
    <w:abstractNumId w:val="18"/>
  </w:num>
  <w:num w:numId="54">
    <w:abstractNumId w:val="33"/>
  </w:num>
  <w:num w:numId="55">
    <w:abstractNumId w:val="44"/>
  </w:num>
  <w:num w:numId="56">
    <w:abstractNumId w:val="42"/>
  </w:num>
  <w:num w:numId="57">
    <w:abstractNumId w:val="39"/>
  </w:num>
  <w:num w:numId="58">
    <w:abstractNumId w:val="32"/>
  </w:num>
  <w:num w:numId="59">
    <w:abstractNumId w:val="19"/>
  </w:num>
  <w:num w:numId="60">
    <w:abstractNumId w:val="4"/>
  </w:num>
  <w:num w:numId="61">
    <w:abstractNumId w:val="55"/>
  </w:num>
  <w:num w:numId="62">
    <w:abstractNumId w:val="23"/>
  </w:num>
  <w:num w:numId="63">
    <w:abstractNumId w:val="5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</w:num>
  <w:num w:numId="65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3BC2"/>
    <w:rsid w:val="00017088"/>
    <w:rsid w:val="0009498C"/>
    <w:rsid w:val="000A0214"/>
    <w:rsid w:val="002050F1"/>
    <w:rsid w:val="002445A2"/>
    <w:rsid w:val="00311753"/>
    <w:rsid w:val="00356B1E"/>
    <w:rsid w:val="00405775"/>
    <w:rsid w:val="00450166"/>
    <w:rsid w:val="00471DB5"/>
    <w:rsid w:val="00481FBA"/>
    <w:rsid w:val="0050742F"/>
    <w:rsid w:val="0051237D"/>
    <w:rsid w:val="00514C88"/>
    <w:rsid w:val="006F18D5"/>
    <w:rsid w:val="007439EC"/>
    <w:rsid w:val="007C641A"/>
    <w:rsid w:val="00835026"/>
    <w:rsid w:val="008A233C"/>
    <w:rsid w:val="008E1AD6"/>
    <w:rsid w:val="009D3308"/>
    <w:rsid w:val="009E041A"/>
    <w:rsid w:val="00A15E02"/>
    <w:rsid w:val="00B00D32"/>
    <w:rsid w:val="00B41250"/>
    <w:rsid w:val="00BE359D"/>
    <w:rsid w:val="00C51D25"/>
    <w:rsid w:val="00D05BB1"/>
    <w:rsid w:val="00D3571D"/>
    <w:rsid w:val="00D44D58"/>
    <w:rsid w:val="00DA68BE"/>
    <w:rsid w:val="00DB5A32"/>
    <w:rsid w:val="00E25FD5"/>
    <w:rsid w:val="00E409E2"/>
    <w:rsid w:val="00F20769"/>
    <w:rsid w:val="00F6146F"/>
    <w:rsid w:val="00F92581"/>
    <w:rsid w:val="00FA3F89"/>
    <w:rsid w:val="00FD3BC2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BC2"/>
    <w:rPr>
      <w:color w:val="000000"/>
    </w:rPr>
  </w:style>
  <w:style w:type="paragraph" w:styleId="1">
    <w:name w:val="heading 1"/>
    <w:basedOn w:val="a"/>
    <w:next w:val="a"/>
    <w:link w:val="10"/>
    <w:qFormat/>
    <w:rsid w:val="00E25FD5"/>
    <w:pPr>
      <w:keepNext/>
      <w:widowControl/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2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3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7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2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4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5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0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6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0">
    <w:name w:val="Заголовок №4 Exact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7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8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Заголовок №10"/>
    <w:basedOn w:val="10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3">
    <w:name w:val="Заголовок №10"/>
    <w:basedOn w:val="10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1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0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3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4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0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0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c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1">
    <w:name w:val="Заголовок №9"/>
    <w:basedOn w:val="9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1">
    <w:name w:val="Основной текст (9) Exact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ae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4">
    <w:name w:val="Основной текст (10)_"/>
    <w:basedOn w:val="a0"/>
    <w:link w:val="10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6">
    <w:name w:val="Основной текст (10)"/>
    <w:basedOn w:val="10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2">
    <w:name w:val="Основной текст (9) Exact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f3">
    <w:name w:val="Подпись к таблице (2)_"/>
    <w:basedOn w:val="a0"/>
    <w:link w:val="2f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Подпись к таблице (2)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0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1">
    <w:name w:val="Основной текст (11)"/>
    <w:basedOn w:val="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af0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6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f1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1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2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3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1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9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a">
    <w:name w:val="Подпись к таблице (2) Exact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2">
    <w:name w:val="Заголовок №6_"/>
    <w:basedOn w:val="a0"/>
    <w:link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2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f8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9">
    <w:name w:val="Подпись к таблице (2)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4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a">
    <w:name w:val="Подпись к таблице (2)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6">
    <w:name w:val="Заголовок №5"/>
    <w:basedOn w:val="54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fb">
    <w:name w:val="Основной текст (2)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0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2">
    <w:name w:val="Основной текст (4) Exact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Подпись к таблице (4)"/>
    <w:basedOn w:val="4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c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d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fe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b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3">
    <w:name w:val="Подпись к картинке (4) Exact"/>
    <w:basedOn w:val="a0"/>
    <w:link w:val="46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4">
    <w:name w:val="Подпись к картинке (4) Exact"/>
    <w:basedOn w:val="4Exact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5">
    <w:name w:val="Подпись к картинке (4) Exact"/>
    <w:basedOn w:val="4Exact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">
    <w:name w:val="Заголовок №9 (3)_"/>
    <w:basedOn w:val="a0"/>
    <w:link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1">
    <w:name w:val="Заголовок №9 (3)"/>
    <w:basedOn w:val="93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Заголовок №7_"/>
    <w:basedOn w:val="a0"/>
    <w:link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5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ff">
    <w:name w:val="Заголовок №2_"/>
    <w:basedOn w:val="a0"/>
    <w:link w:val="2ff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ff1">
    <w:name w:val="Заголовок №2"/>
    <w:basedOn w:val="2ff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f2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4">
    <w:name w:val="Заголовок №9"/>
    <w:basedOn w:val="9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f3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0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4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5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6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_"/>
    <w:basedOn w:val="a0"/>
    <w:link w:val="9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6">
    <w:name w:val="Основной текст (9)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7">
    <w:name w:val="Основной текст (9)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6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3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4">
    <w:name w:val="Заголовок №3 Exact"/>
    <w:basedOn w:val="3Exact3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7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a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b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0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c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7">
    <w:name w:val="Подпись к таблице (5)_"/>
    <w:basedOn w:val="a0"/>
    <w:link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6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7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Колонтитул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"/>
    <w:basedOn w:val="a"/>
    <w:link w:val="10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aa">
    <w:name w:val="Подпись к таблице"/>
    <w:basedOn w:val="a"/>
    <w:link w:val="a9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3">
    <w:name w:val="Заголовок №8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0">
    <w:name w:val="Заголовок №9"/>
    <w:basedOn w:val="a"/>
    <w:link w:val="9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5">
    <w:name w:val="Основной текст (9)"/>
    <w:basedOn w:val="a"/>
    <w:link w:val="9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5">
    <w:name w:val="Основной текст (10)"/>
    <w:basedOn w:val="a"/>
    <w:link w:val="104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f4">
    <w:name w:val="Подпись к таблице (2)"/>
    <w:basedOn w:val="a"/>
    <w:link w:val="2f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0">
    <w:name w:val="Основной текст (12)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0">
    <w:name w:val="Основной текст (14)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3">
    <w:name w:val="Заголовок №6"/>
    <w:basedOn w:val="a"/>
    <w:link w:val="62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5">
    <w:name w:val="Заголовок №5"/>
    <w:basedOn w:val="a"/>
    <w:link w:val="54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Подпись к таблице (3)"/>
    <w:basedOn w:val="a"/>
    <w:link w:val="35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Подпись к таблице (4)"/>
    <w:basedOn w:val="a"/>
    <w:link w:val="43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6">
    <w:name w:val="Подпись к картинке (4)"/>
    <w:basedOn w:val="a"/>
    <w:link w:val="4Exact3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0">
    <w:name w:val="Заголовок №9 (3)"/>
    <w:basedOn w:val="a"/>
    <w:link w:val="93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">
    <w:name w:val="Заголовок №7"/>
    <w:basedOn w:val="a"/>
    <w:link w:val="70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ff0">
    <w:name w:val="Заголовок №2"/>
    <w:basedOn w:val="a"/>
    <w:link w:val="2ff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3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8">
    <w:name w:val="Подпись к таблице (5)"/>
    <w:basedOn w:val="a"/>
    <w:link w:val="5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6">
    <w:name w:val="Подпись к таблице (6)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f7">
    <w:name w:val="header"/>
    <w:basedOn w:val="a"/>
    <w:link w:val="af8"/>
    <w:unhideWhenUsed/>
    <w:rsid w:val="00F2076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2076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20769"/>
    <w:rPr>
      <w:color w:val="000000"/>
    </w:rPr>
  </w:style>
  <w:style w:type="table" w:styleId="afb">
    <w:name w:val="Table Grid"/>
    <w:basedOn w:val="a1"/>
    <w:uiPriority w:val="59"/>
    <w:rsid w:val="00F2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51237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1237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25FD5"/>
    <w:rPr>
      <w:rFonts w:ascii="Times New Roman" w:eastAsia="Times New Roman" w:hAnsi="Times New Roman" w:cs="Times New Roman"/>
      <w:sz w:val="32"/>
      <w:szCs w:val="20"/>
      <w:lang w:eastAsia="zh-CN" w:bidi="ar-SA"/>
    </w:rPr>
  </w:style>
  <w:style w:type="character" w:customStyle="1" w:styleId="6Exact1">
    <w:name w:val="Основной текст (6) Exact1"/>
    <w:basedOn w:val="6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6">
    <w:name w:val="Подпись к картинке Exact6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0">
    <w:name w:val="Подпись к картинке Exact5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0">
    <w:name w:val="Подпись к картинке (2) Exact2"/>
    <w:basedOn w:val="2Exact1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0">
    <w:name w:val="Подпись к картинке (2) Exact1"/>
    <w:basedOn w:val="2Exact1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70">
    <w:name w:val="Основной текст (2) Exact7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">
    <w:name w:val="Основной текст (2)19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0">
    <w:name w:val="Основной текст (5) + 11 pt;Не полужирный1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60">
    <w:name w:val="Основной текст (2) Exact6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0">
    <w:name w:val="Основной текст (2) Exact5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0">
    <w:name w:val="Подпись к картинке Exact4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30">
    <w:name w:val="Подпись к картинке Exact3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0">
    <w:name w:val="Подпись к картинке Exact2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0">
    <w:name w:val="Подпись к картинке Exact1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30">
    <w:name w:val="Подпись к картинке (3) Exact3"/>
    <w:basedOn w:val="3Exact2"/>
    <w:rsid w:val="00E25F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0">
    <w:name w:val="Подпись к картинке (3) Exact2"/>
    <w:basedOn w:val="3Exact2"/>
    <w:rsid w:val="00E25F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0">
    <w:name w:val="Подпись к картинке (3) Exact1"/>
    <w:basedOn w:val="3Exact2"/>
    <w:rsid w:val="00E25F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2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0">
    <w:name w:val="Подпись к картинке (3) + Times New Roman;8;5 pt;Не курсив;Интервал 0 pt Exact1"/>
    <w:basedOn w:val="3Exact2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0">
    <w:name w:val="Основной текст (2) Exact4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0">
    <w:name w:val="Заголовок №4 Exact1"/>
    <w:basedOn w:val="4Exact0"/>
    <w:rsid w:val="00E25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0">
    <w:name w:val="Основной текст (2) Exact3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1">
    <w:name w:val="Основной текст (2) Exact2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0">
    <w:name w:val="Основной текст (5)3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0">
    <w:name w:val="Основной текст (5)2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0">
    <w:name w:val="Основной текст (3)3"/>
    <w:basedOn w:val="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3">
    <w:name w:val="Заголовок №102"/>
    <w:basedOn w:val="10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8">
    <w:name w:val="Колонтитул9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0">
    <w:name w:val="Основной текст (2)9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0">
    <w:name w:val="Основной текст (2)8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E25F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5">
    <w:name w:val="Колонтитул8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Колонтитул7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3">
    <w:name w:val="Основной текст (9) Exact3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0">
    <w:name w:val="Основной текст (9) Exact2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8">
    <w:name w:val="Колонтитул6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a">
    <w:name w:val="Подпись к таблице5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0">
    <w:name w:val="Основной текст (9) Exact1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20">
    <w:name w:val="Основной текст (11)2"/>
    <w:basedOn w:val="11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7">
    <w:name w:val="Подпись к таблице4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a">
    <w:name w:val="Основной текст (2) + Малые прописные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b">
    <w:name w:val="Колонтитул5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0">
    <w:name w:val="Основной текст (13)2"/>
    <w:basedOn w:val="13"/>
    <w:rsid w:val="00E25FD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8">
    <w:name w:val="Колонтитул4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0">
    <w:name w:val="Основной текст (14)2"/>
    <w:basedOn w:val="14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1">
    <w:name w:val="Основной текст (2) + 9;5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a">
    <w:name w:val="Колонтитул3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20">
    <w:name w:val="Основной текст (15)2"/>
    <w:basedOn w:val="15"/>
    <w:rsid w:val="00E25FD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11">
    <w:name w:val="Подпись к таблице (2) Exact1"/>
    <w:basedOn w:val="2f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1">
    <w:name w:val="Заголовок №1 Exact1"/>
    <w:basedOn w:val="1Exact0"/>
    <w:rsid w:val="00E25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0">
    <w:name w:val="Основной текст (2)7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1">
    <w:name w:val="Подпись к таблице (2)3"/>
    <w:basedOn w:val="2f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b">
    <w:name w:val="Подпись к таблице3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f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0">
    <w:name w:val="Основной текст (2)6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1">
    <w:name w:val="Основной текст (2) + 9 pt;Полужирный;Интервал 0 pt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11">
    <w:name w:val="Основной текст (4) Exact1"/>
    <w:basedOn w:val="4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2">
    <w:name w:val="Основной текст (2) Exact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0">
    <w:name w:val="Подпись к картинке (4) Exact2"/>
    <w:basedOn w:val="4Exact5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2">
    <w:name w:val="Подпись к картинке (4) Exact1"/>
    <w:basedOn w:val="4Exact5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7">
    <w:name w:val="Подпись к таблице2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32">
    <w:name w:val="Основной текст (2) + Полужирный;Курсив3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8">
    <w:name w:val="Колонтитул2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1">
    <w:name w:val="Основной текст (2) + 9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3">
    <w:name w:val="Заголовок №92"/>
    <w:basedOn w:val="9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0">
    <w:name w:val="Основной текст (2) + Полужирный;Курсив;Интервал -1 pt2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c">
    <w:name w:val="Основной текст (2) + Полужирный;Курсив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0">
    <w:name w:val="Основной текст (2) + Полужирный;Курсив;Интервал -1 pt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10">
    <w:name w:val="Основной текст (2) + Impact;13 pt1"/>
    <w:basedOn w:val="20"/>
    <w:rsid w:val="00E25FD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0">
    <w:name w:val="Основной текст (2) + 11 pt;Полужирный9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0">
    <w:name w:val="Основной текст (2) + 11 pt;Полужирный8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4">
    <w:name w:val="Основной текст (9)2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1pt70">
    <w:name w:val="Основной текст (2) + 11 pt;Полужирный7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11">
    <w:name w:val="Заголовок №3 Exact1"/>
    <w:basedOn w:val="3Exact4"/>
    <w:rsid w:val="00E25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0">
    <w:name w:val="Основной текст (2) + 11 pt;Полужирный6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0">
    <w:name w:val="Основной текст (2) + 11 pt;Полужирный5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0">
    <w:name w:val="Основной текст (2) + 11 pt;Полужирный4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0">
    <w:name w:val="Основной текст (2) + 11 pt;Полужирный3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0">
    <w:name w:val="Основной текст (2) + 11 pt;Полужирный2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4">
    <w:name w:val="Основной текст (2) + 11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10">
    <w:name w:val="Основной текст (6)1"/>
    <w:basedOn w:val="a"/>
    <w:rsid w:val="00E25FD5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d">
    <w:name w:val="Основной текст (2)1"/>
    <w:basedOn w:val="a"/>
    <w:rsid w:val="00E25FD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rsid w:val="00E25FD5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0">
    <w:name w:val="Основной текст (4)1"/>
    <w:basedOn w:val="a"/>
    <w:rsid w:val="00E25FD5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0">
    <w:name w:val="Основной текст (5)1"/>
    <w:basedOn w:val="a"/>
    <w:rsid w:val="00E25FD5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Колонтитул1"/>
    <w:basedOn w:val="a"/>
    <w:rsid w:val="00E25F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1010">
    <w:name w:val="Заголовок №101"/>
    <w:basedOn w:val="a"/>
    <w:rsid w:val="00E25FD5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0">
    <w:name w:val="Основной текст (8)1"/>
    <w:basedOn w:val="a"/>
    <w:rsid w:val="00E25FD5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8">
    <w:name w:val="Подпись к таблице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1">
    <w:name w:val="Заголовок №81"/>
    <w:basedOn w:val="a"/>
    <w:rsid w:val="00E25FD5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0">
    <w:name w:val="Заголовок №91"/>
    <w:basedOn w:val="a"/>
    <w:rsid w:val="00E25FD5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1">
    <w:name w:val="Основной текст (9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1">
    <w:name w:val="Основной текст (10)1"/>
    <w:basedOn w:val="a"/>
    <w:rsid w:val="00E25FD5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e">
    <w:name w:val="Подпись к таблице (2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0">
    <w:name w:val="Основной текст (11)1"/>
    <w:basedOn w:val="a"/>
    <w:rsid w:val="00E25FD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0">
    <w:name w:val="Основной текст (12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0">
    <w:name w:val="Основной текст (13)1"/>
    <w:basedOn w:val="a"/>
    <w:rsid w:val="00E25FD5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0">
    <w:name w:val="Основной текст (14)1"/>
    <w:basedOn w:val="a"/>
    <w:rsid w:val="00E25F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0">
    <w:name w:val="Основной текст (15)1"/>
    <w:basedOn w:val="a"/>
    <w:rsid w:val="00E25FD5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611">
    <w:name w:val="Заголовок №61"/>
    <w:basedOn w:val="a"/>
    <w:rsid w:val="00E25FD5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1">
    <w:name w:val="Заголовок №51"/>
    <w:basedOn w:val="a"/>
    <w:rsid w:val="00E25FD5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0">
    <w:name w:val="Заголовок №10 (2)1"/>
    <w:basedOn w:val="a"/>
    <w:rsid w:val="00E25FD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1">
    <w:name w:val="Подпись к таблице (3)1"/>
    <w:basedOn w:val="a"/>
    <w:rsid w:val="00E25FD5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1">
    <w:name w:val="Подпись к таблице (4)1"/>
    <w:basedOn w:val="a"/>
    <w:rsid w:val="00E25FD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0">
    <w:name w:val="Заголовок №9 (2)1"/>
    <w:basedOn w:val="a"/>
    <w:rsid w:val="00E25FD5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8210">
    <w:name w:val="Заголовок №8 (2)1"/>
    <w:basedOn w:val="a"/>
    <w:rsid w:val="00E25FD5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0">
    <w:name w:val="Заголовок №9 (3)1"/>
    <w:basedOn w:val="a"/>
    <w:rsid w:val="00E25FD5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rsid w:val="00E25FD5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0">
    <w:name w:val="Заголовок №8 (3)1"/>
    <w:basedOn w:val="a"/>
    <w:rsid w:val="00E25FD5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f">
    <w:name w:val="Заголовок №21"/>
    <w:basedOn w:val="a"/>
    <w:rsid w:val="00E25FD5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0">
    <w:name w:val="Основной текст (16)1"/>
    <w:basedOn w:val="a"/>
    <w:rsid w:val="00E25FD5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2">
    <w:name w:val="Подпись к таблице (5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2">
    <w:name w:val="Подпись к таблице (6)1"/>
    <w:basedOn w:val="a"/>
    <w:rsid w:val="00E25F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styleId="afe">
    <w:name w:val="page number"/>
    <w:basedOn w:val="a0"/>
    <w:rsid w:val="00E25FD5"/>
  </w:style>
  <w:style w:type="character" w:customStyle="1" w:styleId="aff">
    <w:name w:val="Символ сноски"/>
    <w:rsid w:val="00E25FD5"/>
    <w:rPr>
      <w:vertAlign w:val="superscript"/>
    </w:rPr>
  </w:style>
  <w:style w:type="character" w:styleId="aff0">
    <w:name w:val="Strong"/>
    <w:qFormat/>
    <w:rsid w:val="00E25FD5"/>
    <w:rPr>
      <w:b/>
      <w:bCs/>
    </w:rPr>
  </w:style>
  <w:style w:type="character" w:customStyle="1" w:styleId="aff1">
    <w:name w:val="Цветовое выделение"/>
    <w:rsid w:val="00E25FD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E25FD5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f2">
    <w:name w:val="Нормальный (таблица)"/>
    <w:basedOn w:val="a"/>
    <w:next w:val="a"/>
    <w:rsid w:val="00E25FD5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f3">
    <w:name w:val="Прижатый влево"/>
    <w:basedOn w:val="a"/>
    <w:next w:val="a"/>
    <w:rsid w:val="00E25FD5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f4">
    <w:name w:val="footnote text"/>
    <w:basedOn w:val="a"/>
    <w:link w:val="aff5"/>
    <w:rsid w:val="00E25FD5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f5">
    <w:name w:val="Текст сноски Знак"/>
    <w:basedOn w:val="a0"/>
    <w:link w:val="aff4"/>
    <w:rsid w:val="00E25FD5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f6">
    <w:name w:val="Стиль"/>
    <w:rsid w:val="00E25FD5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f7">
    <w:name w:val="List Paragraph"/>
    <w:basedOn w:val="a"/>
    <w:uiPriority w:val="34"/>
    <w:qFormat/>
    <w:rsid w:val="00E25FD5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9">
    <w:name w:val="Сетка таблицы1"/>
    <w:basedOn w:val="a1"/>
    <w:next w:val="afb"/>
    <w:uiPriority w:val="59"/>
    <w:rsid w:val="00E25F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9">
    <w:name w:val="Сетка таблицы2"/>
    <w:basedOn w:val="a1"/>
    <w:next w:val="afb"/>
    <w:uiPriority w:val="59"/>
    <w:rsid w:val="00E25F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бычный1"/>
    <w:rsid w:val="00E25FD5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E25F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8">
    <w:name w:val="Заголовок"/>
    <w:basedOn w:val="a"/>
    <w:next w:val="aff9"/>
    <w:rsid w:val="00E25FD5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zh-CN" w:bidi="ar-SA"/>
    </w:rPr>
  </w:style>
  <w:style w:type="paragraph" w:styleId="aff9">
    <w:name w:val="Body Text"/>
    <w:basedOn w:val="a"/>
    <w:link w:val="affa"/>
    <w:rsid w:val="00E25FD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zh-CN" w:bidi="ar-SA"/>
    </w:rPr>
  </w:style>
  <w:style w:type="character" w:customStyle="1" w:styleId="affa">
    <w:name w:val="Основной текст Знак"/>
    <w:basedOn w:val="a0"/>
    <w:link w:val="aff9"/>
    <w:rsid w:val="00E25FD5"/>
    <w:rPr>
      <w:rFonts w:ascii="Times New Roman" w:eastAsia="Times New Roman" w:hAnsi="Times New Roman" w:cs="Times New Roman"/>
      <w:szCs w:val="20"/>
      <w:lang w:val="x-none" w:eastAsia="zh-CN" w:bidi="ar-SA"/>
    </w:rPr>
  </w:style>
  <w:style w:type="paragraph" w:customStyle="1" w:styleId="312">
    <w:name w:val="Основной текст с отступом 31"/>
    <w:basedOn w:val="a"/>
    <w:rsid w:val="00E25FD5"/>
    <w:pPr>
      <w:widowControl/>
      <w:suppressAutoHyphens/>
      <w:ind w:left="435"/>
      <w:jc w:val="both"/>
    </w:pPr>
    <w:rPr>
      <w:rFonts w:ascii="Times New Roman" w:eastAsia="Times New Roman" w:hAnsi="Times New Roman" w:cs="Times New Roman"/>
      <w:color w:val="auto"/>
      <w:spacing w:val="10"/>
      <w:szCs w:val="20"/>
      <w:lang w:eastAsia="zh-CN" w:bidi="ar-SA"/>
    </w:rPr>
  </w:style>
  <w:style w:type="paragraph" w:customStyle="1" w:styleId="313">
    <w:name w:val="Основной текст 31"/>
    <w:basedOn w:val="a"/>
    <w:rsid w:val="00E25FD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pacing w:val="10"/>
      <w:sz w:val="28"/>
      <w:lang w:eastAsia="zh-CN" w:bidi="ar-SA"/>
    </w:rPr>
  </w:style>
  <w:style w:type="paragraph" w:styleId="affb">
    <w:name w:val="Body Text Indent"/>
    <w:basedOn w:val="a"/>
    <w:link w:val="affc"/>
    <w:rsid w:val="00E25FD5"/>
    <w:pPr>
      <w:widowControl/>
      <w:tabs>
        <w:tab w:val="left" w:pos="720"/>
      </w:tabs>
      <w:suppressAutoHyphens/>
      <w:ind w:left="720" w:hanging="720"/>
      <w:jc w:val="both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affc">
    <w:name w:val="Основной текст с отступом Знак"/>
    <w:basedOn w:val="a0"/>
    <w:link w:val="affb"/>
    <w:rsid w:val="00E25FD5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affd">
    <w:name w:val="No Spacing"/>
    <w:qFormat/>
    <w:rsid w:val="00E25FD5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LO-Normal">
    <w:name w:val="LO-Normal"/>
    <w:rsid w:val="00E25FD5"/>
    <w:pPr>
      <w:suppressAutoHyphens/>
      <w:ind w:firstLine="680"/>
    </w:pPr>
    <w:rPr>
      <w:rFonts w:ascii="Arial" w:eastAsia="Times New Roman" w:hAnsi="Arial" w:cs="Arial"/>
      <w:szCs w:val="20"/>
      <w:lang w:eastAsia="zh-CN" w:bidi="ar-SA"/>
    </w:rPr>
  </w:style>
  <w:style w:type="paragraph" w:customStyle="1" w:styleId="FR1">
    <w:name w:val="FR1"/>
    <w:rsid w:val="00E25FD5"/>
    <w:pPr>
      <w:suppressAutoHyphens/>
      <w:autoSpaceDE w:val="0"/>
      <w:spacing w:before="240"/>
      <w:jc w:val="center"/>
    </w:pPr>
    <w:rPr>
      <w:rFonts w:ascii="Times New Roman" w:eastAsia="Times New Roman" w:hAnsi="Times New Roman" w:cs="Times New Roman"/>
      <w:lang w:eastAsia="zh-CN" w:bidi="ar-SA"/>
    </w:rPr>
  </w:style>
  <w:style w:type="paragraph" w:styleId="2ffa">
    <w:name w:val="Body Text Indent 2"/>
    <w:basedOn w:val="a"/>
    <w:link w:val="2ffb"/>
    <w:uiPriority w:val="99"/>
    <w:semiHidden/>
    <w:unhideWhenUsed/>
    <w:rsid w:val="00E25FD5"/>
    <w:pPr>
      <w:spacing w:after="120" w:line="480" w:lineRule="auto"/>
      <w:ind w:left="283"/>
    </w:pPr>
  </w:style>
  <w:style w:type="character" w:customStyle="1" w:styleId="2ffb">
    <w:name w:val="Основной текст с отступом 2 Знак"/>
    <w:basedOn w:val="a0"/>
    <w:link w:val="2ffa"/>
    <w:uiPriority w:val="99"/>
    <w:semiHidden/>
    <w:rsid w:val="00E25FD5"/>
    <w:rPr>
      <w:color w:val="000000"/>
    </w:rPr>
  </w:style>
  <w:style w:type="paragraph" w:styleId="3c">
    <w:name w:val="Body Text Indent 3"/>
    <w:basedOn w:val="a"/>
    <w:link w:val="3d"/>
    <w:uiPriority w:val="99"/>
    <w:semiHidden/>
    <w:unhideWhenUsed/>
    <w:rsid w:val="00E25FD5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E25FD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F6CEFD2052F36ED1A195A97F88401FFA156D3FF11859F6CB4C5D8A2808r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CEFD2052F36ED1A195A97F88401FFA15603FF31F56ABC14404862A8A010E6315A1CA07703EC9E101rB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7543-D3B0-4F6C-8D15-9A7AB241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24</Pages>
  <Words>7265</Words>
  <Characters>41413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20</cp:revision>
  <cp:lastPrinted>2021-05-25T07:35:00Z</cp:lastPrinted>
  <dcterms:created xsi:type="dcterms:W3CDTF">2018-06-15T09:53:00Z</dcterms:created>
  <dcterms:modified xsi:type="dcterms:W3CDTF">2021-06-01T09:26:00Z</dcterms:modified>
</cp:coreProperties>
</file>