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1F" w:rsidRPr="003C5C1F" w:rsidRDefault="003C5C1F" w:rsidP="003C5C1F">
      <w:pPr>
        <w:pStyle w:val="3"/>
        <w:ind w:left="0"/>
        <w:jc w:val="center"/>
        <w:rPr>
          <w:b/>
          <w:szCs w:val="28"/>
        </w:rPr>
      </w:pPr>
      <w:r w:rsidRPr="003C5C1F">
        <w:rPr>
          <w:b/>
          <w:szCs w:val="28"/>
        </w:rPr>
        <w:t xml:space="preserve">Отчет </w:t>
      </w:r>
    </w:p>
    <w:p w:rsidR="00277E0D" w:rsidRPr="003C5C1F" w:rsidRDefault="003C5C1F" w:rsidP="003C5C1F">
      <w:pPr>
        <w:pStyle w:val="3"/>
        <w:ind w:left="0"/>
        <w:jc w:val="center"/>
        <w:rPr>
          <w:rFonts w:ascii="Tinos" w:hAnsi="Tinos"/>
          <w:b/>
          <w:bCs/>
          <w:szCs w:val="28"/>
        </w:rPr>
      </w:pPr>
      <w:r w:rsidRPr="003C5C1F">
        <w:rPr>
          <w:b/>
          <w:szCs w:val="28"/>
        </w:rPr>
        <w:t xml:space="preserve">об исполнении плана </w:t>
      </w:r>
      <w:r w:rsidR="00277E0D" w:rsidRPr="003C5C1F">
        <w:rPr>
          <w:rFonts w:ascii="Tinos" w:hAnsi="Tinos"/>
          <w:b/>
          <w:bCs/>
          <w:szCs w:val="28"/>
        </w:rPr>
        <w:t xml:space="preserve">мероприятий </w:t>
      </w:r>
    </w:p>
    <w:p w:rsidR="00277E0D" w:rsidRPr="003C5C1F" w:rsidRDefault="00277E0D" w:rsidP="00277E0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b/>
          <w:bCs/>
          <w:sz w:val="28"/>
          <w:szCs w:val="28"/>
          <w:lang w:eastAsia="ru-RU"/>
        </w:rPr>
      </w:pPr>
      <w:r w:rsidRPr="003C5C1F">
        <w:rPr>
          <w:rFonts w:ascii="Tinos" w:eastAsia="Times New Roman" w:hAnsi="Tinos" w:cs="Times New Roman"/>
          <w:b/>
          <w:bCs/>
          <w:sz w:val="28"/>
          <w:szCs w:val="28"/>
          <w:lang w:eastAsia="ru-RU"/>
        </w:rPr>
        <w:t>по профилактике коррупционных и иных правонарушений</w:t>
      </w:r>
      <w:r w:rsidR="002310C8" w:rsidRPr="003C5C1F">
        <w:rPr>
          <w:rFonts w:ascii="Tinos" w:eastAsia="Times New Roman" w:hAnsi="Tinos" w:cs="Times New Roman"/>
          <w:b/>
          <w:bCs/>
          <w:sz w:val="28"/>
          <w:szCs w:val="28"/>
          <w:lang w:eastAsia="ru-RU"/>
        </w:rPr>
        <w:t xml:space="preserve"> на </w:t>
      </w:r>
      <w:r w:rsidRPr="003C5C1F">
        <w:rPr>
          <w:rFonts w:ascii="Tinos" w:eastAsia="Times New Roman" w:hAnsi="Tinos" w:cs="Times New Roman"/>
          <w:b/>
          <w:bCs/>
          <w:sz w:val="28"/>
          <w:szCs w:val="28"/>
          <w:lang w:eastAsia="ru-RU"/>
        </w:rPr>
        <w:t>2020  год</w:t>
      </w:r>
    </w:p>
    <w:p w:rsidR="00277E0D" w:rsidRPr="00277E0D" w:rsidRDefault="00277E0D" w:rsidP="00277E0D">
      <w:pPr>
        <w:shd w:val="clear" w:color="auto" w:fill="FFFFFF"/>
        <w:spacing w:after="0" w:line="240" w:lineRule="auto"/>
        <w:rPr>
          <w:rFonts w:ascii="Tinos" w:eastAsia="Times New Roman" w:hAnsi="Tinos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819"/>
        <w:gridCol w:w="4462"/>
      </w:tblGrid>
      <w:tr w:rsidR="003C5C1F" w:rsidRPr="001C5E8A" w:rsidTr="0087034B">
        <w:trPr>
          <w:trHeight w:val="524"/>
        </w:trPr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C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625018" w:rsidP="00625018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3C5C1F" w:rsidRPr="001C5E8A" w:rsidTr="00544607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учеб на антикоррупционную тему с работниками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625018" w:rsidP="00A31F01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03.04.2020 проведена техническая учеба </w:t>
            </w:r>
            <w:r w:rsidR="00A3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«Меры по предотвращению конфликта интересов при проведении закупок товаров, работ, услуг для нужд Учреждения»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членами Единой комиссии </w:t>
            </w:r>
            <w:r w:rsidR="00A3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осуществлению закупок </w:t>
            </w:r>
          </w:p>
        </w:tc>
      </w:tr>
      <w:tr w:rsidR="003C5C1F" w:rsidRPr="001C5E8A" w:rsidTr="00E335FE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сотрудников, в </w:t>
            </w:r>
            <w:proofErr w:type="spellStart"/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поступающих на работу в учреждение, с нормативно-правовыми  актами в части соблюдение требований антикоррупционного законодательства:</w:t>
            </w:r>
          </w:p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кодека этики и служебного поведения,</w:t>
            </w:r>
          </w:p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об антикоррупционной политике,</w:t>
            </w:r>
          </w:p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конфликте интересов работников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С нормативно-правовыми актами в части соблюдения требований антикоррупционного законодательства ознакомлено 14 вновь принятых сотрудников</w:t>
            </w:r>
          </w:p>
        </w:tc>
      </w:tr>
      <w:tr w:rsidR="003C5C1F" w:rsidRPr="001C5E8A" w:rsidTr="009E2975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общих собраниях коллектива элементов, позволяющих формировать антикоррупционное мировоззрение работников, повышать уровень правосознания и правовой культуры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D8554A" w:rsidP="001C5E8A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коллектива до сотрудников доведены положения Кодекса этики и служебного поведения</w:t>
            </w:r>
          </w:p>
        </w:tc>
      </w:tr>
      <w:tr w:rsidR="003C5C1F" w:rsidRPr="001C5E8A" w:rsidTr="002A4E1F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материалов на стенде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D8554A" w:rsidP="001C5E8A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стенде в коридоре учреждения оформлена информация антикоррупционной направленности</w:t>
            </w:r>
          </w:p>
        </w:tc>
      </w:tr>
      <w:tr w:rsidR="003C5C1F" w:rsidRPr="001C5E8A" w:rsidTr="001B24C6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противодействия коррупции</w:t>
            </w: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Международного дня борьбы с коррупцией </w:t>
            </w:r>
          </w:p>
          <w:p w:rsidR="003C5C1F" w:rsidRPr="001C5E8A" w:rsidRDefault="003C5C1F" w:rsidP="001C5E8A">
            <w:pPr>
              <w:shd w:val="clear" w:color="auto" w:fill="FFFFFF"/>
              <w:spacing w:after="0" w:line="240" w:lineRule="auto"/>
              <w:ind w:right="-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56583" w:rsidRDefault="001C5E8A" w:rsidP="00256583">
            <w:pPr>
              <w:spacing w:after="0" w:line="240" w:lineRule="auto"/>
              <w:ind w:left="-21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0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</w:t>
            </w:r>
            <w:r w:rsidR="00256583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  <w:r w:rsidRPr="00A3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C1F" w:rsidRPr="001C5E8A" w:rsidRDefault="001C5E8A" w:rsidP="0025658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01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3C5C1F" w:rsidRPr="001C5E8A" w:rsidTr="006C4DB7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антикоррупционному просвещению в рамках Международного дня борьбы с коррупцией </w:t>
            </w:r>
          </w:p>
          <w:p w:rsidR="003C5C1F" w:rsidRPr="001C5E8A" w:rsidRDefault="003C5C1F" w:rsidP="001C5E8A">
            <w:pPr>
              <w:spacing w:after="0" w:line="240" w:lineRule="auto"/>
              <w:ind w:left="-210"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раздача буклетов (брошюр) антикоррупционного содержания, </w:t>
            </w:r>
          </w:p>
          <w:p w:rsidR="003C5C1F" w:rsidRPr="001C5E8A" w:rsidRDefault="003C5C1F" w:rsidP="001C5E8A">
            <w:pPr>
              <w:spacing w:after="0" w:line="240" w:lineRule="auto"/>
              <w:ind w:left="-210"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официальном сайте учреждения,</w:t>
            </w:r>
          </w:p>
          <w:p w:rsidR="003C5C1F" w:rsidRPr="001C5E8A" w:rsidRDefault="003C5C1F" w:rsidP="001C5E8A">
            <w:pPr>
              <w:spacing w:after="0" w:line="240" w:lineRule="auto"/>
              <w:ind w:left="-210"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 детей 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учреждения</w:t>
            </w:r>
            <w:proofErr w:type="gramEnd"/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получателей социальных услуг «Коррупция глазами детей»</w:t>
            </w:r>
          </w:p>
          <w:p w:rsidR="003C5C1F" w:rsidRPr="001C5E8A" w:rsidRDefault="003C5C1F" w:rsidP="001C5E8A">
            <w:pPr>
              <w:spacing w:after="0" w:line="240" w:lineRule="auto"/>
              <w:ind w:left="-210"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- Конкурс плакатов «Коррупции – нет!»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8554A" w:rsidRPr="00D8554A" w:rsidRDefault="00D8554A" w:rsidP="00D8554A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связи с введением ограничительных мер по </w:t>
            </w:r>
            <w:r w:rsidRPr="00D8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предотвращению завоза и распространения новой </w:t>
            </w:r>
            <w:proofErr w:type="spellStart"/>
            <w:r w:rsidRPr="00D8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8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COVID-19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мероприятия не пр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оводились</w:t>
            </w:r>
          </w:p>
          <w:p w:rsidR="003C5C1F" w:rsidRPr="001C5E8A" w:rsidRDefault="003C5C1F" w:rsidP="001C5E8A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1F" w:rsidRPr="001C5E8A" w:rsidTr="00FD5BE7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информационного ролика против коррупции https://www.youtube.com/watch?v=ZCi47LGSMnE&amp;feature=player_embedded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D8554A" w:rsidP="00D8554A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просмотр ролика сотрудниками учреждения </w:t>
            </w:r>
          </w:p>
        </w:tc>
      </w:tr>
      <w:tr w:rsidR="003C5C1F" w:rsidRPr="001C5E8A" w:rsidTr="007D09FF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является работник учреждения, принятие предусмотренных законодательством Российской Федерации мер по предотвращению и урегулированию конфликта интересов 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1C5E8A" w:rsidP="001C5E8A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и должностных лиц в связи </w:t>
            </w:r>
            <w:r w:rsidR="0025658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конфликтами интересов и возможным</w:t>
            </w:r>
            <w:r w:rsidR="00256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</w:t>
            </w:r>
            <w:r w:rsidR="00256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</w:t>
            </w:r>
            <w:r w:rsidR="00256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не поступало</w:t>
            </w:r>
          </w:p>
        </w:tc>
      </w:tr>
      <w:tr w:rsidR="003C5C1F" w:rsidRPr="001C5E8A" w:rsidTr="00FB6609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вновь принятыми нормативными правовыми актами Российской Федерации и автономного округа о противодействии коррупции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D8554A" w:rsidP="001C5E8A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учреждения с изменениями в законодательстве о противодействии коррупции осуществлялось на аппаратных совещаниях при директоре учреждения</w:t>
            </w:r>
          </w:p>
        </w:tc>
      </w:tr>
      <w:tr w:rsidR="003C5C1F" w:rsidRPr="001C5E8A" w:rsidTr="00DD5CB6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каждому случаю нарушения ограничений, касающихся получения подарков и порядка сдачи подарка с применением соответствующих мер юридической ответственности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D8554A" w:rsidP="00D8554A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касающихся получения подарков и порядка сдачи подарка</w:t>
            </w:r>
            <w:r w:rsidR="004A2699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установлено</w:t>
            </w:r>
          </w:p>
        </w:tc>
      </w:tr>
      <w:tr w:rsidR="003C5C1F" w:rsidRPr="001C5E8A" w:rsidTr="000E0F77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 по антикоррупционному поведению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4A2699" w:rsidP="004A2699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учреждения с нормами антикоррупционного поведения осуществлялось на аппаратных совещаниях при директоре учреждения, на совещаниях в отделениях</w:t>
            </w:r>
          </w:p>
        </w:tc>
      </w:tr>
      <w:tr w:rsidR="003C5C1F" w:rsidRPr="001C5E8A" w:rsidTr="009B3B0D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Рассмотрение на аппаратных совещаниях результатов работы по антикоррупционной деятельности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625018" w:rsidP="00625018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17.02.2020 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на аппаратн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результаты работы 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2019 г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по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деятельности</w:t>
            </w:r>
          </w:p>
        </w:tc>
      </w:tr>
      <w:tr w:rsidR="003C5C1F" w:rsidRPr="001C5E8A" w:rsidTr="00B07C85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pStyle w:val="Default"/>
              <w:ind w:left="-210" w:right="-210"/>
              <w:rPr>
                <w:color w:val="auto"/>
              </w:rPr>
            </w:pPr>
            <w:r w:rsidRPr="001C5E8A">
              <w:rPr>
                <w:color w:val="auto"/>
              </w:rPr>
              <w:t xml:space="preserve">Актуализация локальных нормативных актов учреждения в целях приведения их в соответствие с изменениями в действующем законодательстве Российской Федерации и Ханты-Мансийского автономного округа - Югры 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3C5C1F" w:rsidRPr="001C5E8A" w:rsidRDefault="003C5C1F" w:rsidP="001C5E8A">
            <w:pPr>
              <w:spacing w:after="0" w:line="240" w:lineRule="auto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В течение года отслеживались изменения законодательства в области противодействия коррупции, вносились необходимые изменения в локальные акты Учреждения</w:t>
            </w:r>
          </w:p>
          <w:p w:rsidR="003C5C1F" w:rsidRPr="001C5E8A" w:rsidRDefault="003C5C1F" w:rsidP="004A2699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Вновь издаваемые локальные акты 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согласовываются юрисконсультом и курирующим заместителем директора</w:t>
            </w:r>
          </w:p>
        </w:tc>
      </w:tr>
      <w:tr w:rsidR="003C5C1F" w:rsidRPr="001C5E8A" w:rsidTr="001B38F9">
        <w:tc>
          <w:tcPr>
            <w:tcW w:w="494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ОУ материалов  по данному направлению</w:t>
            </w:r>
          </w:p>
          <w:p w:rsidR="003C5C1F" w:rsidRPr="001C5E8A" w:rsidRDefault="003C5C1F" w:rsidP="001C5E8A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3C5C1F" w:rsidRPr="001C5E8A" w:rsidRDefault="003C5C1F" w:rsidP="001C5E8A">
            <w:pPr>
              <w:autoSpaceDE w:val="0"/>
              <w:autoSpaceDN w:val="0"/>
              <w:adjustRightInd w:val="0"/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официального сайта Учреждения  </w:t>
            </w:r>
            <w:hyperlink r:id="rId6" w:history="1">
              <w:r w:rsidRPr="001C5E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http://zazerkalie86.su</w:t>
              </w:r>
            </w:hyperlink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  создан раздел «Антикоррупционная деятельность», в  котором размещена  следующая информация: </w:t>
            </w:r>
          </w:p>
          <w:p w:rsidR="003C5C1F" w:rsidRPr="001C5E8A" w:rsidRDefault="003C5C1F" w:rsidP="001C5E8A">
            <w:pPr>
              <w:autoSpaceDE w:val="0"/>
              <w:autoSpaceDN w:val="0"/>
              <w:adjustRightInd w:val="0"/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C5E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олжностное лицо, ответственное за профилактику коррупционных правонарушений</w:t>
            </w:r>
            <w:r w:rsidRPr="001C5E8A">
              <w:rPr>
                <w:rFonts w:ascii="Times New Roman" w:hAnsi="Times New Roman" w:cs="Times New Roman"/>
                <w:color w:val="144A55"/>
                <w:sz w:val="24"/>
                <w:szCs w:val="24"/>
                <w:shd w:val="clear" w:color="auto" w:fill="FFFFFF"/>
              </w:rPr>
              <w:t> </w:t>
            </w:r>
            <w:r w:rsidRPr="001C5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графика работы и номера телефона; </w:t>
            </w:r>
          </w:p>
          <w:p w:rsidR="003C5C1F" w:rsidRPr="001C5E8A" w:rsidRDefault="003C5C1F" w:rsidP="001C5E8A">
            <w:pPr>
              <w:autoSpaceDE w:val="0"/>
              <w:autoSpaceDN w:val="0"/>
              <w:adjustRightInd w:val="0"/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локальные документы учреждения; </w:t>
            </w:r>
          </w:p>
          <w:p w:rsidR="003C5C1F" w:rsidRPr="001C5E8A" w:rsidRDefault="003C5C1F" w:rsidP="001C5E8A">
            <w:pPr>
              <w:autoSpaceDE w:val="0"/>
              <w:autoSpaceDN w:val="0"/>
              <w:adjustRightInd w:val="0"/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планы мероприятий по профилактике 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и иных правонарушений на 2014-2021 годы; </w:t>
            </w:r>
          </w:p>
          <w:p w:rsidR="003C5C1F" w:rsidRPr="001C5E8A" w:rsidRDefault="003C5C1F" w:rsidP="001C5E8A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результатах деятельности по </w:t>
            </w:r>
            <w:r w:rsidRPr="001C5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профилактике </w:t>
            </w:r>
            <w:r w:rsidRPr="001C5E8A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за 2014-2020 годы.</w:t>
            </w:r>
          </w:p>
        </w:tc>
      </w:tr>
    </w:tbl>
    <w:p w:rsidR="009C732E" w:rsidRDefault="009C732E" w:rsidP="0004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699" w:rsidRDefault="004A2699" w:rsidP="0004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699" w:rsidRDefault="004A2699" w:rsidP="004A2699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Ронжина</w:t>
      </w:r>
    </w:p>
    <w:p w:rsidR="004A2699" w:rsidRDefault="004A2699" w:rsidP="004A2699">
      <w:pPr>
        <w:pStyle w:val="a4"/>
        <w:spacing w:line="360" w:lineRule="auto"/>
        <w:jc w:val="center"/>
        <w:rPr>
          <w:sz w:val="26"/>
          <w:szCs w:val="26"/>
        </w:rPr>
      </w:pPr>
    </w:p>
    <w:p w:rsidR="004A2699" w:rsidRPr="004A2699" w:rsidRDefault="004A2699" w:rsidP="004A26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2699">
        <w:rPr>
          <w:rFonts w:ascii="Times New Roman" w:hAnsi="Times New Roman" w:cs="Times New Roman"/>
          <w:bCs/>
          <w:sz w:val="24"/>
          <w:szCs w:val="24"/>
        </w:rPr>
        <w:t xml:space="preserve">Исполнитель: юрисконсульт </w:t>
      </w:r>
    </w:p>
    <w:p w:rsidR="004A2699" w:rsidRPr="004A2699" w:rsidRDefault="004A2699" w:rsidP="004A26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2699">
        <w:rPr>
          <w:rFonts w:ascii="Times New Roman" w:hAnsi="Times New Roman" w:cs="Times New Roman"/>
          <w:bCs/>
          <w:sz w:val="24"/>
          <w:szCs w:val="24"/>
        </w:rPr>
        <w:t>Янов Олег Александрович</w:t>
      </w:r>
    </w:p>
    <w:p w:rsidR="004A2699" w:rsidRPr="004A2699" w:rsidRDefault="004A2699" w:rsidP="004A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99">
        <w:rPr>
          <w:rFonts w:ascii="Times New Roman" w:hAnsi="Times New Roman" w:cs="Times New Roman"/>
          <w:bCs/>
          <w:sz w:val="24"/>
          <w:szCs w:val="24"/>
        </w:rPr>
        <w:t>8 (3462) 34-33-38</w:t>
      </w:r>
    </w:p>
    <w:p w:rsidR="004A2699" w:rsidRDefault="004A2699" w:rsidP="0004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DBE"/>
    <w:multiLevelType w:val="multilevel"/>
    <w:tmpl w:val="58E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420F1"/>
    <w:multiLevelType w:val="multilevel"/>
    <w:tmpl w:val="FD6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D2"/>
    <w:rsid w:val="00005F56"/>
    <w:rsid w:val="00044418"/>
    <w:rsid w:val="000B3C89"/>
    <w:rsid w:val="00156B6B"/>
    <w:rsid w:val="001C5E8A"/>
    <w:rsid w:val="002310C8"/>
    <w:rsid w:val="00256583"/>
    <w:rsid w:val="00277E0D"/>
    <w:rsid w:val="003C5C1F"/>
    <w:rsid w:val="00437B00"/>
    <w:rsid w:val="004A1D3F"/>
    <w:rsid w:val="004A2699"/>
    <w:rsid w:val="00530EFA"/>
    <w:rsid w:val="00535DA0"/>
    <w:rsid w:val="00625018"/>
    <w:rsid w:val="00721937"/>
    <w:rsid w:val="009236D2"/>
    <w:rsid w:val="009C732E"/>
    <w:rsid w:val="00A31F01"/>
    <w:rsid w:val="00D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5C1F"/>
    <w:pPr>
      <w:keepNext/>
      <w:spacing w:after="0" w:line="240" w:lineRule="auto"/>
      <w:ind w:left="2124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C5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C5C1F"/>
    <w:rPr>
      <w:color w:val="0000FF"/>
      <w:u w:val="single"/>
    </w:rPr>
  </w:style>
  <w:style w:type="paragraph" w:styleId="a4">
    <w:name w:val="Body Text"/>
    <w:basedOn w:val="a"/>
    <w:link w:val="a5"/>
    <w:rsid w:val="004A26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2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5C1F"/>
    <w:pPr>
      <w:keepNext/>
      <w:spacing w:after="0" w:line="240" w:lineRule="auto"/>
      <w:ind w:left="2124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C5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C5C1F"/>
    <w:rPr>
      <w:color w:val="0000FF"/>
      <w:u w:val="single"/>
    </w:rPr>
  </w:style>
  <w:style w:type="paragraph" w:styleId="a4">
    <w:name w:val="Body Text"/>
    <w:basedOn w:val="a"/>
    <w:link w:val="a5"/>
    <w:rsid w:val="004A26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2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2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5599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erkalie86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Будковская Светлана Сергеевна</dc:creator>
  <cp:lastModifiedBy>Янов</cp:lastModifiedBy>
  <cp:revision>8</cp:revision>
  <cp:lastPrinted>2020-12-28T07:26:00Z</cp:lastPrinted>
  <dcterms:created xsi:type="dcterms:W3CDTF">2019-10-28T05:30:00Z</dcterms:created>
  <dcterms:modified xsi:type="dcterms:W3CDTF">2020-12-28T07:27:00Z</dcterms:modified>
</cp:coreProperties>
</file>