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4928"/>
        <w:gridCol w:w="425"/>
        <w:gridCol w:w="4655"/>
      </w:tblGrid>
      <w:tr w:rsidR="008832E3" w:rsidRPr="008832E3" w:rsidTr="001F7B71">
        <w:tc>
          <w:tcPr>
            <w:tcW w:w="4928" w:type="dxa"/>
            <w:shd w:val="clear" w:color="auto" w:fill="auto"/>
          </w:tcPr>
          <w:p w:rsidR="008832E3" w:rsidRPr="008832E3" w:rsidRDefault="008832E3" w:rsidP="008832E3">
            <w:pPr>
              <w:widowControl w:val="0"/>
              <w:suppressAutoHyphens/>
              <w:jc w:val="both"/>
              <w:rPr>
                <w:sz w:val="28"/>
                <w:szCs w:val="28"/>
                <w:lang w:eastAsia="zh-CN"/>
              </w:rPr>
            </w:pPr>
          </w:p>
          <w:p w:rsidR="008832E3" w:rsidRPr="008832E3" w:rsidRDefault="008832E3" w:rsidP="001F7B71">
            <w:pPr>
              <w:widowControl w:val="0"/>
              <w:suppressAutoHyphens/>
              <w:jc w:val="both"/>
              <w:rPr>
                <w:sz w:val="28"/>
                <w:szCs w:val="28"/>
                <w:lang w:eastAsia="zh-CN"/>
              </w:rPr>
            </w:pPr>
            <w:r w:rsidRPr="008832E3">
              <w:rPr>
                <w:sz w:val="28"/>
                <w:szCs w:val="28"/>
                <w:lang w:eastAsia="zh-CN"/>
              </w:rPr>
              <w:t>Председатель профсоюзного  комитета бюджетного  учреждения  Ханты-Мансийского  автономного  округа – Югры «</w:t>
            </w:r>
            <w:r w:rsidR="00A1719C">
              <w:rPr>
                <w:sz w:val="28"/>
                <w:szCs w:val="28"/>
                <w:lang w:eastAsia="zh-CN"/>
              </w:rPr>
              <w:t>Сургутский ц</w:t>
            </w:r>
            <w:r w:rsidRPr="008832E3">
              <w:rPr>
                <w:sz w:val="28"/>
                <w:szCs w:val="28"/>
                <w:lang w:eastAsia="zh-CN"/>
              </w:rPr>
              <w:t>ентр  социальной помощи  семье и детям»</w:t>
            </w:r>
          </w:p>
          <w:p w:rsidR="008832E3" w:rsidRPr="008832E3" w:rsidRDefault="008832E3" w:rsidP="008832E3">
            <w:pPr>
              <w:widowControl w:val="0"/>
              <w:suppressAutoHyphens/>
              <w:jc w:val="both"/>
              <w:rPr>
                <w:sz w:val="28"/>
                <w:szCs w:val="28"/>
                <w:lang w:eastAsia="zh-CN"/>
              </w:rPr>
            </w:pPr>
          </w:p>
          <w:p w:rsidR="008832E3" w:rsidRPr="008832E3" w:rsidRDefault="008832E3" w:rsidP="008832E3">
            <w:pPr>
              <w:widowControl w:val="0"/>
              <w:suppressAutoHyphens/>
              <w:jc w:val="both"/>
              <w:rPr>
                <w:sz w:val="28"/>
                <w:szCs w:val="28"/>
                <w:lang w:eastAsia="zh-CN"/>
              </w:rPr>
            </w:pPr>
            <w:r w:rsidRPr="008832E3">
              <w:rPr>
                <w:sz w:val="28"/>
                <w:szCs w:val="28"/>
                <w:lang w:eastAsia="zh-CN"/>
              </w:rPr>
              <w:t>___________________С.П. Кузнецова</w:t>
            </w:r>
          </w:p>
          <w:p w:rsidR="001F7B71" w:rsidRDefault="001F7B71" w:rsidP="00A1719C">
            <w:pPr>
              <w:widowControl w:val="0"/>
              <w:suppressAutoHyphens/>
              <w:jc w:val="both"/>
              <w:rPr>
                <w:sz w:val="28"/>
                <w:szCs w:val="28"/>
                <w:lang w:eastAsia="zh-CN"/>
              </w:rPr>
            </w:pPr>
          </w:p>
          <w:p w:rsidR="008832E3" w:rsidRPr="008832E3" w:rsidRDefault="008832E3" w:rsidP="00A1719C">
            <w:pPr>
              <w:widowControl w:val="0"/>
              <w:suppressAutoHyphens/>
              <w:jc w:val="both"/>
              <w:rPr>
                <w:sz w:val="28"/>
                <w:szCs w:val="28"/>
                <w:lang w:eastAsia="zh-CN"/>
              </w:rPr>
            </w:pPr>
            <w:r w:rsidRPr="008832E3">
              <w:rPr>
                <w:sz w:val="28"/>
                <w:szCs w:val="28"/>
                <w:lang w:eastAsia="zh-CN"/>
              </w:rPr>
              <w:t>«_____»_________________</w:t>
            </w:r>
            <w:r w:rsidR="005C4E2E">
              <w:rPr>
                <w:sz w:val="28"/>
                <w:szCs w:val="28"/>
                <w:lang w:eastAsia="zh-CN"/>
              </w:rPr>
              <w:t xml:space="preserve"> </w:t>
            </w:r>
            <w:r w:rsidR="003803CF">
              <w:rPr>
                <w:sz w:val="28"/>
                <w:szCs w:val="28"/>
                <w:lang w:eastAsia="zh-CN"/>
              </w:rPr>
              <w:t>2020</w:t>
            </w:r>
            <w:r w:rsidR="009D0E92">
              <w:rPr>
                <w:sz w:val="28"/>
                <w:szCs w:val="28"/>
                <w:lang w:eastAsia="zh-CN"/>
              </w:rPr>
              <w:t xml:space="preserve"> </w:t>
            </w:r>
            <w:r w:rsidRPr="008832E3">
              <w:rPr>
                <w:sz w:val="28"/>
                <w:szCs w:val="28"/>
                <w:lang w:eastAsia="zh-CN"/>
              </w:rPr>
              <w:t>г.</w:t>
            </w:r>
          </w:p>
        </w:tc>
        <w:tc>
          <w:tcPr>
            <w:tcW w:w="425" w:type="dxa"/>
            <w:shd w:val="clear" w:color="auto" w:fill="auto"/>
          </w:tcPr>
          <w:p w:rsidR="008832E3" w:rsidRPr="008832E3" w:rsidRDefault="008832E3" w:rsidP="008832E3">
            <w:pPr>
              <w:widowControl w:val="0"/>
              <w:suppressAutoHyphens/>
              <w:snapToGrid w:val="0"/>
              <w:rPr>
                <w:sz w:val="28"/>
                <w:szCs w:val="28"/>
                <w:lang w:eastAsia="zh-CN"/>
              </w:rPr>
            </w:pPr>
          </w:p>
        </w:tc>
        <w:tc>
          <w:tcPr>
            <w:tcW w:w="4655" w:type="dxa"/>
            <w:shd w:val="clear" w:color="auto" w:fill="auto"/>
          </w:tcPr>
          <w:p w:rsidR="008832E3" w:rsidRPr="008832E3" w:rsidRDefault="008832E3" w:rsidP="001F7B71">
            <w:pPr>
              <w:widowControl w:val="0"/>
              <w:suppressAutoHyphens/>
              <w:jc w:val="right"/>
              <w:rPr>
                <w:sz w:val="28"/>
                <w:szCs w:val="28"/>
                <w:lang w:eastAsia="zh-CN"/>
              </w:rPr>
            </w:pPr>
          </w:p>
          <w:p w:rsidR="008832E3" w:rsidRPr="008832E3" w:rsidRDefault="008832E3" w:rsidP="008832E3">
            <w:pPr>
              <w:widowControl w:val="0"/>
              <w:suppressAutoHyphens/>
              <w:jc w:val="both"/>
              <w:rPr>
                <w:sz w:val="28"/>
                <w:szCs w:val="28"/>
                <w:lang w:eastAsia="zh-CN"/>
              </w:rPr>
            </w:pPr>
            <w:r w:rsidRPr="008832E3">
              <w:rPr>
                <w:sz w:val="28"/>
                <w:szCs w:val="28"/>
                <w:lang w:eastAsia="zh-CN"/>
              </w:rPr>
              <w:t>Директор бюджетного  учреждения  Ханты-Мансийского  автономного  округа – Югры «</w:t>
            </w:r>
            <w:r w:rsidR="00A1719C">
              <w:rPr>
                <w:sz w:val="28"/>
                <w:szCs w:val="28"/>
                <w:lang w:eastAsia="zh-CN"/>
              </w:rPr>
              <w:t>Сургутский ц</w:t>
            </w:r>
            <w:r w:rsidR="00A1719C" w:rsidRPr="008832E3">
              <w:rPr>
                <w:sz w:val="28"/>
                <w:szCs w:val="28"/>
                <w:lang w:eastAsia="zh-CN"/>
              </w:rPr>
              <w:t>ентр  социальной помощи семье и детям»</w:t>
            </w:r>
          </w:p>
          <w:p w:rsidR="008832E3" w:rsidRPr="008832E3" w:rsidRDefault="008832E3" w:rsidP="008832E3">
            <w:pPr>
              <w:widowControl w:val="0"/>
              <w:suppressAutoHyphens/>
              <w:jc w:val="both"/>
              <w:rPr>
                <w:sz w:val="28"/>
                <w:szCs w:val="28"/>
                <w:lang w:eastAsia="zh-CN"/>
              </w:rPr>
            </w:pPr>
          </w:p>
          <w:p w:rsidR="008832E3" w:rsidRPr="008832E3" w:rsidRDefault="008832E3" w:rsidP="008832E3">
            <w:pPr>
              <w:widowControl w:val="0"/>
              <w:suppressAutoHyphens/>
              <w:jc w:val="both"/>
              <w:rPr>
                <w:sz w:val="28"/>
                <w:szCs w:val="28"/>
                <w:lang w:eastAsia="zh-CN"/>
              </w:rPr>
            </w:pPr>
          </w:p>
          <w:p w:rsidR="008832E3" w:rsidRPr="008832E3" w:rsidRDefault="003803CF" w:rsidP="008832E3">
            <w:pPr>
              <w:widowControl w:val="0"/>
              <w:suppressAutoHyphens/>
              <w:jc w:val="both"/>
              <w:rPr>
                <w:sz w:val="28"/>
                <w:szCs w:val="28"/>
                <w:lang w:eastAsia="zh-CN"/>
              </w:rPr>
            </w:pPr>
            <w:r>
              <w:rPr>
                <w:sz w:val="28"/>
                <w:szCs w:val="28"/>
                <w:lang w:eastAsia="zh-CN"/>
              </w:rPr>
              <w:t>_______</w:t>
            </w:r>
            <w:r w:rsidR="00894ADE">
              <w:rPr>
                <w:sz w:val="28"/>
                <w:szCs w:val="28"/>
                <w:lang w:eastAsia="zh-CN"/>
              </w:rPr>
              <w:softHyphen/>
            </w:r>
            <w:r w:rsidR="00894ADE">
              <w:rPr>
                <w:sz w:val="28"/>
                <w:szCs w:val="28"/>
                <w:lang w:eastAsia="zh-CN"/>
              </w:rPr>
              <w:softHyphen/>
              <w:t>_</w:t>
            </w:r>
            <w:r>
              <w:rPr>
                <w:sz w:val="28"/>
                <w:szCs w:val="28"/>
                <w:lang w:eastAsia="zh-CN"/>
              </w:rPr>
              <w:t>___________Г.Ф. Ронжина</w:t>
            </w:r>
          </w:p>
          <w:p w:rsidR="001F7B71" w:rsidRDefault="001F7B71" w:rsidP="008832E3">
            <w:pPr>
              <w:widowControl w:val="0"/>
              <w:suppressAutoHyphens/>
              <w:jc w:val="both"/>
              <w:rPr>
                <w:sz w:val="28"/>
                <w:szCs w:val="28"/>
                <w:lang w:eastAsia="zh-CN"/>
              </w:rPr>
            </w:pPr>
          </w:p>
          <w:p w:rsidR="008832E3" w:rsidRPr="008832E3" w:rsidRDefault="008832E3" w:rsidP="008832E3">
            <w:pPr>
              <w:widowControl w:val="0"/>
              <w:suppressAutoHyphens/>
              <w:jc w:val="both"/>
              <w:rPr>
                <w:sz w:val="28"/>
                <w:szCs w:val="28"/>
                <w:lang w:eastAsia="zh-CN"/>
              </w:rPr>
            </w:pPr>
            <w:r w:rsidRPr="008832E3">
              <w:rPr>
                <w:sz w:val="28"/>
                <w:szCs w:val="28"/>
                <w:lang w:eastAsia="zh-CN"/>
              </w:rPr>
              <w:t>«_____»_________________</w:t>
            </w:r>
            <w:r w:rsidR="005C4E2E">
              <w:rPr>
                <w:sz w:val="28"/>
                <w:szCs w:val="28"/>
                <w:lang w:eastAsia="zh-CN"/>
              </w:rPr>
              <w:t xml:space="preserve"> </w:t>
            </w:r>
            <w:r w:rsidR="003803CF">
              <w:rPr>
                <w:sz w:val="28"/>
                <w:szCs w:val="28"/>
                <w:lang w:eastAsia="zh-CN"/>
              </w:rPr>
              <w:t>2020</w:t>
            </w:r>
            <w:r w:rsidRPr="008832E3">
              <w:rPr>
                <w:sz w:val="28"/>
                <w:szCs w:val="28"/>
                <w:lang w:eastAsia="zh-CN"/>
              </w:rPr>
              <w:t xml:space="preserve"> г.</w:t>
            </w:r>
          </w:p>
          <w:p w:rsidR="008832E3" w:rsidRPr="008832E3" w:rsidRDefault="008832E3" w:rsidP="008832E3">
            <w:pPr>
              <w:widowControl w:val="0"/>
              <w:suppressAutoHyphens/>
              <w:jc w:val="both"/>
              <w:rPr>
                <w:sz w:val="28"/>
                <w:szCs w:val="28"/>
                <w:lang w:eastAsia="zh-CN"/>
              </w:rPr>
            </w:pPr>
          </w:p>
        </w:tc>
      </w:tr>
    </w:tbl>
    <w:p w:rsidR="008832E3" w:rsidRDefault="008832E3" w:rsidP="008832E3">
      <w:pPr>
        <w:jc w:val="center"/>
        <w:rPr>
          <w:sz w:val="28"/>
          <w:szCs w:val="28"/>
        </w:rPr>
      </w:pPr>
    </w:p>
    <w:p w:rsidR="008832E3" w:rsidRPr="00890125" w:rsidRDefault="008832E3" w:rsidP="007F0D31">
      <w:pPr>
        <w:jc w:val="center"/>
        <w:rPr>
          <w:sz w:val="28"/>
          <w:szCs w:val="28"/>
        </w:rPr>
      </w:pPr>
    </w:p>
    <w:p w:rsidR="008832E3" w:rsidRPr="00890125" w:rsidRDefault="004A29EB" w:rsidP="009522CB">
      <w:pPr>
        <w:spacing w:line="276" w:lineRule="auto"/>
        <w:jc w:val="center"/>
        <w:rPr>
          <w:sz w:val="28"/>
          <w:szCs w:val="28"/>
        </w:rPr>
      </w:pPr>
      <w:r w:rsidRPr="00890125">
        <w:rPr>
          <w:sz w:val="28"/>
          <w:szCs w:val="28"/>
        </w:rPr>
        <w:t>ИЗМЕНЕНИЯ</w:t>
      </w:r>
      <w:r w:rsidR="008832E3" w:rsidRPr="00890125">
        <w:rPr>
          <w:sz w:val="28"/>
          <w:szCs w:val="28"/>
        </w:rPr>
        <w:t xml:space="preserve"> </w:t>
      </w:r>
      <w:r w:rsidR="00913D80">
        <w:rPr>
          <w:sz w:val="28"/>
          <w:szCs w:val="28"/>
        </w:rPr>
        <w:t>№1</w:t>
      </w:r>
    </w:p>
    <w:p w:rsidR="004A29EB" w:rsidRPr="00890125" w:rsidRDefault="004A29EB" w:rsidP="009522CB">
      <w:pPr>
        <w:spacing w:line="276" w:lineRule="auto"/>
        <w:jc w:val="center"/>
        <w:rPr>
          <w:sz w:val="28"/>
          <w:szCs w:val="28"/>
        </w:rPr>
      </w:pPr>
      <w:r w:rsidRPr="00890125">
        <w:rPr>
          <w:sz w:val="28"/>
          <w:szCs w:val="28"/>
        </w:rPr>
        <w:t>в коллективный договор</w:t>
      </w:r>
    </w:p>
    <w:p w:rsidR="008832E3" w:rsidRPr="00890125" w:rsidRDefault="004A29EB" w:rsidP="009522CB">
      <w:pPr>
        <w:spacing w:line="276" w:lineRule="auto"/>
        <w:jc w:val="center"/>
        <w:rPr>
          <w:sz w:val="28"/>
          <w:szCs w:val="28"/>
        </w:rPr>
      </w:pPr>
      <w:r w:rsidRPr="00890125">
        <w:rPr>
          <w:sz w:val="28"/>
          <w:szCs w:val="28"/>
        </w:rPr>
        <w:t xml:space="preserve">бюджетного учреждения Ханты-Мансийского автономного округа – Югры </w:t>
      </w:r>
    </w:p>
    <w:p w:rsidR="004A29EB" w:rsidRPr="00890125" w:rsidRDefault="004A29EB" w:rsidP="009522CB">
      <w:pPr>
        <w:spacing w:line="276" w:lineRule="auto"/>
        <w:jc w:val="center"/>
        <w:rPr>
          <w:sz w:val="28"/>
          <w:szCs w:val="28"/>
        </w:rPr>
      </w:pPr>
      <w:r w:rsidRPr="00890125">
        <w:rPr>
          <w:sz w:val="28"/>
          <w:szCs w:val="28"/>
        </w:rPr>
        <w:t>«</w:t>
      </w:r>
      <w:r w:rsidR="00A1719C" w:rsidRPr="00890125">
        <w:rPr>
          <w:sz w:val="28"/>
          <w:szCs w:val="28"/>
        </w:rPr>
        <w:t>Сургутский ц</w:t>
      </w:r>
      <w:r w:rsidRPr="00890125">
        <w:rPr>
          <w:sz w:val="28"/>
          <w:szCs w:val="28"/>
        </w:rPr>
        <w:t>ентр социальной помо</w:t>
      </w:r>
      <w:r w:rsidR="008832E3" w:rsidRPr="00890125">
        <w:rPr>
          <w:sz w:val="28"/>
          <w:szCs w:val="28"/>
        </w:rPr>
        <w:t>щи семье и детям»</w:t>
      </w:r>
    </w:p>
    <w:p w:rsidR="004A29EB" w:rsidRPr="00890125" w:rsidRDefault="004A29EB" w:rsidP="009522CB">
      <w:pPr>
        <w:spacing w:line="276" w:lineRule="auto"/>
        <w:jc w:val="center"/>
        <w:rPr>
          <w:b/>
          <w:sz w:val="28"/>
          <w:szCs w:val="28"/>
        </w:rPr>
      </w:pPr>
    </w:p>
    <w:p w:rsidR="008832E3" w:rsidRPr="00890125" w:rsidRDefault="00DF4B6E" w:rsidP="009522CB">
      <w:pPr>
        <w:pStyle w:val="af"/>
        <w:spacing w:line="276" w:lineRule="auto"/>
        <w:ind w:left="0" w:firstLine="708"/>
        <w:jc w:val="both"/>
        <w:rPr>
          <w:sz w:val="28"/>
          <w:szCs w:val="28"/>
        </w:rPr>
      </w:pPr>
      <w:proofErr w:type="gramStart"/>
      <w:r w:rsidRPr="00890125">
        <w:rPr>
          <w:sz w:val="28"/>
          <w:szCs w:val="28"/>
        </w:rPr>
        <w:t xml:space="preserve">Бюджетное учреждение Ханты-Мансийского автономного округа-Югры «Сургутский центр социальной помощи семье и детям», в лице директора Галины Федоровны </w:t>
      </w:r>
      <w:proofErr w:type="spellStart"/>
      <w:r w:rsidRPr="00890125">
        <w:rPr>
          <w:sz w:val="28"/>
          <w:szCs w:val="28"/>
        </w:rPr>
        <w:t>Ронжиной</w:t>
      </w:r>
      <w:proofErr w:type="spellEnd"/>
      <w:r w:rsidRPr="00890125">
        <w:rPr>
          <w:sz w:val="28"/>
          <w:szCs w:val="28"/>
        </w:rPr>
        <w:t>, действующего на основании Устава, именуем</w:t>
      </w:r>
      <w:r w:rsidR="00894ADE" w:rsidRPr="00890125">
        <w:rPr>
          <w:sz w:val="28"/>
          <w:szCs w:val="28"/>
        </w:rPr>
        <w:t>ый</w:t>
      </w:r>
      <w:r w:rsidRPr="00890125">
        <w:rPr>
          <w:sz w:val="28"/>
          <w:szCs w:val="28"/>
        </w:rPr>
        <w:t xml:space="preserve"> в дальнейшем Работодатель, с одной стороны, и работниками бюджетного учреждения Ханты-Мансийского автономного округа-Югры «Сургутский центр социальной помощи семье и детям», в лице председ</w:t>
      </w:r>
      <w:r w:rsidR="00894ADE" w:rsidRPr="00890125">
        <w:rPr>
          <w:sz w:val="28"/>
          <w:szCs w:val="28"/>
        </w:rPr>
        <w:t>ателя профсоюзной организации бюджетного учреждения Ханты-Мансийского автономного округа - Югры</w:t>
      </w:r>
      <w:r w:rsidRPr="00890125">
        <w:rPr>
          <w:sz w:val="28"/>
          <w:szCs w:val="28"/>
        </w:rPr>
        <w:t xml:space="preserve"> «Сургутский центр социальной помощи семье и</w:t>
      </w:r>
      <w:proofErr w:type="gramEnd"/>
      <w:r w:rsidRPr="00890125">
        <w:rPr>
          <w:sz w:val="28"/>
          <w:szCs w:val="28"/>
        </w:rPr>
        <w:t xml:space="preserve"> детям»</w:t>
      </w:r>
      <w:r w:rsidR="00921D0F" w:rsidRPr="00890125">
        <w:rPr>
          <w:sz w:val="28"/>
          <w:szCs w:val="28"/>
        </w:rPr>
        <w:t xml:space="preserve"> Светланы Петровны Кузнецовой, именуемый в дальнейшем Представитель работников, с другой стороны, пришли к соглашению</w:t>
      </w:r>
      <w:r w:rsidR="00F01EAC" w:rsidRPr="00890125">
        <w:rPr>
          <w:sz w:val="28"/>
          <w:szCs w:val="28"/>
        </w:rPr>
        <w:t xml:space="preserve"> внести изменения в коллективный договор</w:t>
      </w:r>
      <w:r w:rsidR="00921D0F" w:rsidRPr="00890125">
        <w:rPr>
          <w:sz w:val="28"/>
          <w:szCs w:val="28"/>
        </w:rPr>
        <w:t xml:space="preserve">: </w:t>
      </w:r>
    </w:p>
    <w:p w:rsidR="00F01EAC" w:rsidRPr="00890125" w:rsidRDefault="00F01EAC" w:rsidP="009522CB">
      <w:pPr>
        <w:widowControl w:val="0"/>
        <w:numPr>
          <w:ilvl w:val="0"/>
          <w:numId w:val="22"/>
        </w:numPr>
        <w:tabs>
          <w:tab w:val="left" w:pos="709"/>
        </w:tabs>
        <w:spacing w:line="276" w:lineRule="auto"/>
        <w:ind w:left="0" w:firstLine="0"/>
        <w:jc w:val="both"/>
        <w:rPr>
          <w:sz w:val="28"/>
          <w:szCs w:val="28"/>
        </w:rPr>
      </w:pPr>
      <w:r w:rsidRPr="00890125">
        <w:rPr>
          <w:sz w:val="28"/>
          <w:szCs w:val="28"/>
        </w:rPr>
        <w:t>Внести изменения в пункт 11.1 и читать его в следующей редакции: «</w:t>
      </w:r>
      <w:r w:rsidRPr="00890125">
        <w:rPr>
          <w:rStyle w:val="23"/>
        </w:rPr>
        <w:t>Настоящий Договор вступает в силу с 1 марта 2020 года и действует по 30 апреля 2022 года.</w:t>
      </w:r>
    </w:p>
    <w:p w:rsidR="002D5970" w:rsidRPr="00890125" w:rsidRDefault="00F01EAC" w:rsidP="00985A66">
      <w:pPr>
        <w:spacing w:line="276" w:lineRule="auto"/>
        <w:ind w:firstLine="708"/>
        <w:jc w:val="both"/>
        <w:rPr>
          <w:sz w:val="28"/>
          <w:szCs w:val="28"/>
        </w:rPr>
      </w:pPr>
      <w:r w:rsidRPr="00890125">
        <w:rPr>
          <w:rStyle w:val="23"/>
        </w:rPr>
        <w:t>Стороны вправе продлить действие настоящего Договора на срок не более трёх лет».</w:t>
      </w:r>
    </w:p>
    <w:p w:rsidR="00921D0F" w:rsidRPr="00890125" w:rsidRDefault="00084767" w:rsidP="009522CB">
      <w:pPr>
        <w:numPr>
          <w:ilvl w:val="0"/>
          <w:numId w:val="22"/>
        </w:numPr>
        <w:spacing w:line="276" w:lineRule="auto"/>
        <w:ind w:left="0" w:firstLine="0"/>
        <w:jc w:val="both"/>
        <w:rPr>
          <w:sz w:val="28"/>
          <w:szCs w:val="28"/>
        </w:rPr>
      </w:pPr>
      <w:r w:rsidRPr="00890125">
        <w:rPr>
          <w:sz w:val="28"/>
          <w:szCs w:val="28"/>
        </w:rPr>
        <w:t xml:space="preserve">Внести изменения </w:t>
      </w:r>
      <w:r w:rsidR="00F01EAC" w:rsidRPr="00890125">
        <w:rPr>
          <w:sz w:val="28"/>
          <w:szCs w:val="28"/>
        </w:rPr>
        <w:t>Приложени</w:t>
      </w:r>
      <w:r w:rsidR="002D5970" w:rsidRPr="00890125">
        <w:rPr>
          <w:sz w:val="28"/>
          <w:szCs w:val="28"/>
        </w:rPr>
        <w:t>я</w:t>
      </w:r>
      <w:r w:rsidR="00F01EAC" w:rsidRPr="00890125">
        <w:rPr>
          <w:sz w:val="28"/>
          <w:szCs w:val="28"/>
        </w:rPr>
        <w:t xml:space="preserve"> 1 к Коллективному договору </w:t>
      </w:r>
      <w:r w:rsidR="002D5970" w:rsidRPr="00890125">
        <w:rPr>
          <w:sz w:val="28"/>
          <w:szCs w:val="28"/>
        </w:rPr>
        <w:t xml:space="preserve">«Положение об установлении </w:t>
      </w:r>
      <w:proofErr w:type="gramStart"/>
      <w:r w:rsidR="002D5970" w:rsidRPr="00890125">
        <w:rPr>
          <w:sz w:val="28"/>
          <w:szCs w:val="28"/>
        </w:rPr>
        <w:t>системы оплаты труда работников бюджетного  учреждения</w:t>
      </w:r>
      <w:proofErr w:type="gramEnd"/>
      <w:r w:rsidR="002D5970" w:rsidRPr="00890125">
        <w:rPr>
          <w:sz w:val="28"/>
          <w:szCs w:val="28"/>
        </w:rPr>
        <w:t xml:space="preserve">  Ханты-Мансийского  автономного  округа – Югры  «Сургутский центр  соц</w:t>
      </w:r>
      <w:r w:rsidR="008749AE" w:rsidRPr="00890125">
        <w:rPr>
          <w:sz w:val="28"/>
          <w:szCs w:val="28"/>
        </w:rPr>
        <w:t xml:space="preserve">иальной  помощи  семье  и детям». Пункт 4.4.1. раздела 4 </w:t>
      </w:r>
      <w:r w:rsidR="002D5970" w:rsidRPr="00890125">
        <w:rPr>
          <w:sz w:val="28"/>
          <w:szCs w:val="28"/>
        </w:rPr>
        <w:t>читать в редакции</w:t>
      </w:r>
      <w:r w:rsidR="008749AE" w:rsidRPr="00890125">
        <w:rPr>
          <w:sz w:val="28"/>
          <w:szCs w:val="28"/>
        </w:rPr>
        <w:t xml:space="preserve"> согласно приложению к настоящим изменениям (Приложение 1).</w:t>
      </w:r>
    </w:p>
    <w:p w:rsidR="00890125" w:rsidRPr="00890125" w:rsidRDefault="002D5970" w:rsidP="009522CB">
      <w:pPr>
        <w:widowControl w:val="0"/>
        <w:numPr>
          <w:ilvl w:val="0"/>
          <w:numId w:val="22"/>
        </w:numPr>
        <w:suppressAutoHyphens/>
        <w:autoSpaceDE w:val="0"/>
        <w:spacing w:line="276" w:lineRule="auto"/>
        <w:ind w:left="0" w:firstLine="0"/>
        <w:jc w:val="both"/>
        <w:rPr>
          <w:sz w:val="28"/>
          <w:szCs w:val="28"/>
          <w:lang w:eastAsia="zh-CN"/>
        </w:rPr>
      </w:pPr>
      <w:r w:rsidRPr="00890125">
        <w:rPr>
          <w:rFonts w:eastAsia="Arial Unicode MS"/>
          <w:bCs/>
          <w:color w:val="000000"/>
          <w:sz w:val="28"/>
          <w:szCs w:val="28"/>
          <w:lang w:bidi="ru-RU"/>
        </w:rPr>
        <w:t xml:space="preserve">Внести изменения в </w:t>
      </w:r>
      <w:r w:rsidRPr="00890125">
        <w:rPr>
          <w:sz w:val="28"/>
          <w:szCs w:val="28"/>
        </w:rPr>
        <w:t xml:space="preserve">Приложения 1 к Коллективному договору. </w:t>
      </w:r>
      <w:r w:rsidRPr="00890125">
        <w:rPr>
          <w:rFonts w:eastAsia="Arial Unicode MS"/>
          <w:bCs/>
          <w:color w:val="000000"/>
          <w:sz w:val="28"/>
          <w:szCs w:val="28"/>
          <w:lang w:bidi="ru-RU"/>
        </w:rPr>
        <w:lastRenderedPageBreak/>
        <w:t xml:space="preserve">Приложение  2  к  положению </w:t>
      </w:r>
      <w:r w:rsidRPr="00890125">
        <w:rPr>
          <w:rFonts w:eastAsia="Arial Unicode MS"/>
          <w:color w:val="000000"/>
          <w:sz w:val="28"/>
          <w:szCs w:val="28"/>
          <w:lang w:bidi="ru-RU"/>
        </w:rPr>
        <w:t xml:space="preserve">об установлении </w:t>
      </w:r>
      <w:proofErr w:type="gramStart"/>
      <w:r w:rsidRPr="00890125">
        <w:rPr>
          <w:rFonts w:eastAsia="Arial Unicode MS"/>
          <w:color w:val="000000"/>
          <w:sz w:val="28"/>
          <w:szCs w:val="28"/>
          <w:lang w:bidi="ru-RU"/>
        </w:rPr>
        <w:t>системы оплаты труда работников  бюджетного  учреждения</w:t>
      </w:r>
      <w:proofErr w:type="gramEnd"/>
      <w:r w:rsidRPr="00890125">
        <w:rPr>
          <w:rFonts w:eastAsia="Arial Unicode MS"/>
          <w:color w:val="000000"/>
          <w:sz w:val="28"/>
          <w:szCs w:val="28"/>
          <w:lang w:bidi="ru-RU"/>
        </w:rPr>
        <w:t xml:space="preserve">  Ханты-Мансийского  автономного  округа – Югры  «Сургутский центр  социальной  помощи  семье  и детям» изменить и читать в редакции</w:t>
      </w:r>
      <w:r w:rsidR="008749AE" w:rsidRPr="00890125">
        <w:rPr>
          <w:rFonts w:eastAsia="Arial Unicode MS"/>
          <w:color w:val="000000"/>
          <w:sz w:val="28"/>
          <w:szCs w:val="28"/>
          <w:lang w:bidi="ru-RU"/>
        </w:rPr>
        <w:t xml:space="preserve"> согласно приложению к настоящим изменениям (Приложение 2).</w:t>
      </w:r>
    </w:p>
    <w:p w:rsidR="00890125" w:rsidRPr="00890125" w:rsidRDefault="008749AE" w:rsidP="009522CB">
      <w:pPr>
        <w:widowControl w:val="0"/>
        <w:numPr>
          <w:ilvl w:val="0"/>
          <w:numId w:val="22"/>
        </w:numPr>
        <w:suppressAutoHyphens/>
        <w:autoSpaceDE w:val="0"/>
        <w:spacing w:line="276" w:lineRule="auto"/>
        <w:ind w:left="0" w:firstLine="0"/>
        <w:jc w:val="both"/>
        <w:rPr>
          <w:sz w:val="28"/>
          <w:szCs w:val="28"/>
          <w:lang w:eastAsia="zh-CN"/>
        </w:rPr>
      </w:pPr>
      <w:r w:rsidRPr="00890125">
        <w:rPr>
          <w:rFonts w:eastAsia="Arial Unicode MS"/>
          <w:bCs/>
          <w:color w:val="000000"/>
          <w:sz w:val="28"/>
          <w:szCs w:val="28"/>
          <w:lang w:bidi="ru-RU"/>
        </w:rPr>
        <w:t xml:space="preserve">Внести изменения в </w:t>
      </w:r>
      <w:r w:rsidRPr="00890125">
        <w:rPr>
          <w:sz w:val="28"/>
          <w:szCs w:val="28"/>
        </w:rPr>
        <w:t>Приложения 3 к Коллективному договору.</w:t>
      </w:r>
      <w:r w:rsidR="00890125" w:rsidRPr="00890125">
        <w:rPr>
          <w:sz w:val="28"/>
          <w:szCs w:val="28"/>
          <w:lang w:eastAsia="zh-CN"/>
        </w:rPr>
        <w:t xml:space="preserve"> Приложение 2 </w:t>
      </w:r>
      <w:r w:rsidR="009522CB">
        <w:rPr>
          <w:sz w:val="28"/>
          <w:szCs w:val="28"/>
          <w:lang w:eastAsia="zh-CN"/>
        </w:rPr>
        <w:t xml:space="preserve">и Приложение 3 </w:t>
      </w:r>
      <w:r w:rsidR="00890125" w:rsidRPr="00890125">
        <w:rPr>
          <w:sz w:val="28"/>
          <w:szCs w:val="28"/>
          <w:lang w:eastAsia="zh-CN"/>
        </w:rPr>
        <w:t>к Правилам внутреннего трудового распорядка</w:t>
      </w:r>
      <w:r w:rsidR="00890125" w:rsidRPr="00890125">
        <w:rPr>
          <w:rFonts w:eastAsia="Arial Unicode MS"/>
          <w:color w:val="000000"/>
          <w:sz w:val="28"/>
          <w:szCs w:val="28"/>
          <w:lang w:bidi="ru-RU"/>
        </w:rPr>
        <w:t xml:space="preserve"> изменить и читать в редакции согласно приложению к настоящим изменениям (Приложение 3).</w:t>
      </w:r>
    </w:p>
    <w:p w:rsidR="00890125" w:rsidRDefault="00890125" w:rsidP="009522CB">
      <w:pPr>
        <w:widowControl w:val="0"/>
        <w:numPr>
          <w:ilvl w:val="0"/>
          <w:numId w:val="22"/>
        </w:numPr>
        <w:suppressAutoHyphens/>
        <w:autoSpaceDE w:val="0"/>
        <w:spacing w:line="276" w:lineRule="auto"/>
        <w:ind w:left="0" w:firstLine="0"/>
        <w:jc w:val="both"/>
        <w:rPr>
          <w:sz w:val="28"/>
          <w:szCs w:val="28"/>
          <w:lang w:eastAsia="zh-CN"/>
        </w:rPr>
      </w:pPr>
      <w:r w:rsidRPr="00890125">
        <w:rPr>
          <w:sz w:val="28"/>
          <w:szCs w:val="28"/>
        </w:rPr>
        <w:t>Дополнить Коллективный договор приложением 7 в редакции согласно приложению к настоящим изменениям (Приложение 4).</w:t>
      </w:r>
    </w:p>
    <w:p w:rsidR="007F0D31" w:rsidRPr="00890125" w:rsidRDefault="007F0D31" w:rsidP="009522CB">
      <w:pPr>
        <w:widowControl w:val="0"/>
        <w:numPr>
          <w:ilvl w:val="0"/>
          <w:numId w:val="22"/>
        </w:numPr>
        <w:suppressAutoHyphens/>
        <w:autoSpaceDE w:val="0"/>
        <w:spacing w:line="276" w:lineRule="auto"/>
        <w:ind w:left="0" w:firstLine="0"/>
        <w:jc w:val="both"/>
        <w:rPr>
          <w:sz w:val="28"/>
          <w:szCs w:val="28"/>
          <w:lang w:eastAsia="zh-CN"/>
        </w:rPr>
      </w:pPr>
      <w:r>
        <w:rPr>
          <w:rFonts w:eastAsia="Calibri"/>
          <w:bCs/>
          <w:sz w:val="28"/>
          <w:szCs w:val="28"/>
          <w:lang w:eastAsia="en-US"/>
        </w:rPr>
        <w:t xml:space="preserve">Изменения </w:t>
      </w:r>
      <w:r>
        <w:rPr>
          <w:rFonts w:eastAsia="Calibri"/>
          <w:sz w:val="28"/>
          <w:szCs w:val="28"/>
          <w:lang w:eastAsia="en-US"/>
        </w:rPr>
        <w:t>распространяю</w:t>
      </w:r>
      <w:r w:rsidRPr="00CA0AB3">
        <w:rPr>
          <w:rFonts w:eastAsia="Calibri"/>
          <w:sz w:val="28"/>
          <w:szCs w:val="28"/>
          <w:lang w:eastAsia="en-US"/>
        </w:rPr>
        <w:t xml:space="preserve">т свое действие  на  правоотношения,  возникшие  с  </w:t>
      </w:r>
      <w:r>
        <w:rPr>
          <w:rFonts w:eastAsia="Calibri"/>
          <w:sz w:val="28"/>
          <w:szCs w:val="28"/>
          <w:lang w:eastAsia="en-US"/>
        </w:rPr>
        <w:t>01</w:t>
      </w:r>
      <w:r w:rsidRPr="00CA0AB3">
        <w:rPr>
          <w:rFonts w:eastAsia="Calibri"/>
          <w:sz w:val="28"/>
          <w:szCs w:val="28"/>
          <w:lang w:eastAsia="en-US"/>
        </w:rPr>
        <w:t xml:space="preserve">  </w:t>
      </w:r>
      <w:r>
        <w:rPr>
          <w:rFonts w:eastAsia="Calibri"/>
          <w:sz w:val="28"/>
          <w:szCs w:val="28"/>
          <w:lang w:eastAsia="en-US"/>
        </w:rPr>
        <w:t>сентября</w:t>
      </w:r>
      <w:r w:rsidRPr="00CA0AB3">
        <w:rPr>
          <w:rFonts w:eastAsia="Calibri"/>
          <w:sz w:val="28"/>
          <w:szCs w:val="28"/>
          <w:lang w:eastAsia="en-US"/>
        </w:rPr>
        <w:t xml:space="preserve">  2020 г.</w:t>
      </w:r>
    </w:p>
    <w:p w:rsidR="00890125" w:rsidRPr="009615C2" w:rsidRDefault="00890125" w:rsidP="009522CB">
      <w:pPr>
        <w:suppressAutoHyphens/>
        <w:spacing w:line="276" w:lineRule="auto"/>
        <w:jc w:val="both"/>
        <w:rPr>
          <w:sz w:val="28"/>
          <w:szCs w:val="28"/>
          <w:lang w:eastAsia="zh-CN"/>
        </w:rPr>
      </w:pPr>
    </w:p>
    <w:p w:rsidR="00890125" w:rsidRDefault="00890125" w:rsidP="009522CB">
      <w:pPr>
        <w:suppressAutoHyphens/>
        <w:spacing w:line="276" w:lineRule="auto"/>
        <w:jc w:val="right"/>
        <w:rPr>
          <w:sz w:val="28"/>
          <w:szCs w:val="28"/>
          <w:lang w:eastAsia="zh-CN"/>
        </w:rPr>
      </w:pPr>
    </w:p>
    <w:p w:rsidR="00890125" w:rsidRDefault="00890125" w:rsidP="009522CB">
      <w:pPr>
        <w:suppressAutoHyphens/>
        <w:spacing w:line="276" w:lineRule="auto"/>
        <w:jc w:val="right"/>
        <w:rPr>
          <w:sz w:val="28"/>
          <w:szCs w:val="28"/>
          <w:lang w:eastAsia="zh-CN"/>
        </w:rPr>
      </w:pPr>
    </w:p>
    <w:p w:rsidR="00890125" w:rsidRDefault="00890125" w:rsidP="009522CB">
      <w:pPr>
        <w:suppressAutoHyphens/>
        <w:spacing w:line="276" w:lineRule="auto"/>
        <w:jc w:val="right"/>
        <w:rPr>
          <w:sz w:val="28"/>
          <w:szCs w:val="28"/>
          <w:lang w:eastAsia="zh-CN"/>
        </w:rPr>
      </w:pPr>
    </w:p>
    <w:p w:rsidR="00890125" w:rsidRDefault="00890125" w:rsidP="009522CB">
      <w:pPr>
        <w:suppressAutoHyphens/>
        <w:spacing w:line="276" w:lineRule="auto"/>
        <w:jc w:val="right"/>
        <w:rPr>
          <w:sz w:val="28"/>
          <w:szCs w:val="28"/>
          <w:lang w:eastAsia="zh-CN"/>
        </w:rPr>
      </w:pPr>
    </w:p>
    <w:p w:rsidR="00890125" w:rsidRDefault="00890125" w:rsidP="009522CB">
      <w:pPr>
        <w:suppressAutoHyphens/>
        <w:spacing w:line="276" w:lineRule="auto"/>
        <w:jc w:val="right"/>
        <w:rPr>
          <w:sz w:val="28"/>
          <w:szCs w:val="28"/>
          <w:lang w:eastAsia="zh-CN"/>
        </w:rPr>
      </w:pPr>
    </w:p>
    <w:p w:rsidR="00890125" w:rsidRDefault="00890125" w:rsidP="009522CB">
      <w:pPr>
        <w:suppressAutoHyphens/>
        <w:spacing w:line="276" w:lineRule="auto"/>
        <w:jc w:val="right"/>
        <w:rPr>
          <w:sz w:val="28"/>
          <w:szCs w:val="28"/>
          <w:lang w:eastAsia="zh-CN"/>
        </w:rPr>
      </w:pPr>
    </w:p>
    <w:p w:rsidR="00890125" w:rsidRDefault="00890125" w:rsidP="009522CB">
      <w:pPr>
        <w:suppressAutoHyphens/>
        <w:spacing w:line="276" w:lineRule="auto"/>
        <w:jc w:val="right"/>
        <w:rPr>
          <w:sz w:val="28"/>
          <w:szCs w:val="28"/>
          <w:lang w:eastAsia="zh-CN"/>
        </w:rPr>
      </w:pPr>
    </w:p>
    <w:p w:rsidR="00890125" w:rsidRDefault="00890125" w:rsidP="007F0D31">
      <w:pPr>
        <w:suppressAutoHyphens/>
        <w:jc w:val="right"/>
        <w:rPr>
          <w:sz w:val="28"/>
          <w:szCs w:val="28"/>
          <w:lang w:eastAsia="zh-CN"/>
        </w:rPr>
      </w:pPr>
    </w:p>
    <w:p w:rsidR="00890125" w:rsidRDefault="00890125"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13D80" w:rsidRDefault="00913D80" w:rsidP="007F0D31">
      <w:pPr>
        <w:suppressAutoHyphens/>
        <w:jc w:val="right"/>
        <w:rPr>
          <w:sz w:val="28"/>
          <w:szCs w:val="28"/>
          <w:lang w:eastAsia="zh-CN"/>
        </w:rPr>
      </w:pPr>
    </w:p>
    <w:p w:rsidR="00913D80" w:rsidRDefault="00913D80" w:rsidP="007F0D31">
      <w:pPr>
        <w:suppressAutoHyphens/>
        <w:jc w:val="right"/>
        <w:rPr>
          <w:sz w:val="28"/>
          <w:szCs w:val="28"/>
          <w:lang w:eastAsia="zh-CN"/>
        </w:rPr>
      </w:pPr>
    </w:p>
    <w:p w:rsidR="00913D80" w:rsidRDefault="00913D80" w:rsidP="007F0D31">
      <w:pPr>
        <w:suppressAutoHyphens/>
        <w:jc w:val="right"/>
        <w:rPr>
          <w:sz w:val="28"/>
          <w:szCs w:val="28"/>
          <w:lang w:eastAsia="zh-CN"/>
        </w:rPr>
      </w:pPr>
    </w:p>
    <w:p w:rsidR="00913D80" w:rsidRDefault="00913D80"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9522CB" w:rsidRDefault="009522CB" w:rsidP="007F0D31">
      <w:pPr>
        <w:suppressAutoHyphens/>
        <w:jc w:val="right"/>
        <w:rPr>
          <w:sz w:val="28"/>
          <w:szCs w:val="28"/>
          <w:lang w:eastAsia="zh-CN"/>
        </w:rPr>
      </w:pPr>
    </w:p>
    <w:p w:rsidR="00890125" w:rsidRDefault="00890125" w:rsidP="007F0D31">
      <w:pPr>
        <w:suppressAutoHyphens/>
        <w:jc w:val="right"/>
        <w:rPr>
          <w:sz w:val="28"/>
          <w:szCs w:val="28"/>
          <w:lang w:eastAsia="zh-CN"/>
        </w:rPr>
      </w:pPr>
    </w:p>
    <w:p w:rsidR="00890125" w:rsidRDefault="00890125" w:rsidP="007F0D31">
      <w:pPr>
        <w:suppressAutoHyphens/>
        <w:jc w:val="right"/>
        <w:rPr>
          <w:sz w:val="28"/>
          <w:szCs w:val="28"/>
          <w:lang w:eastAsia="zh-CN"/>
        </w:rPr>
      </w:pPr>
    </w:p>
    <w:p w:rsidR="00851806" w:rsidRDefault="00851806" w:rsidP="009522CB">
      <w:pPr>
        <w:suppressAutoHyphens/>
        <w:spacing w:line="276" w:lineRule="auto"/>
        <w:jc w:val="right"/>
        <w:rPr>
          <w:sz w:val="28"/>
          <w:szCs w:val="28"/>
          <w:lang w:eastAsia="zh-CN"/>
        </w:rPr>
      </w:pPr>
    </w:p>
    <w:p w:rsidR="00890125" w:rsidRPr="00985A66" w:rsidRDefault="00890125" w:rsidP="009522CB">
      <w:pPr>
        <w:suppressAutoHyphens/>
        <w:spacing w:line="276" w:lineRule="auto"/>
        <w:jc w:val="right"/>
        <w:rPr>
          <w:sz w:val="28"/>
          <w:szCs w:val="28"/>
          <w:lang w:eastAsia="zh-CN"/>
        </w:rPr>
      </w:pPr>
      <w:r w:rsidRPr="00985A66">
        <w:rPr>
          <w:sz w:val="28"/>
          <w:szCs w:val="28"/>
          <w:lang w:eastAsia="zh-CN"/>
        </w:rPr>
        <w:t>Приложение 1</w:t>
      </w:r>
    </w:p>
    <w:p w:rsidR="00890125" w:rsidRPr="00985A66" w:rsidRDefault="00890125" w:rsidP="009522CB">
      <w:pPr>
        <w:suppressAutoHyphens/>
        <w:spacing w:line="276" w:lineRule="auto"/>
        <w:jc w:val="right"/>
        <w:rPr>
          <w:sz w:val="28"/>
          <w:szCs w:val="28"/>
          <w:lang w:eastAsia="zh-CN"/>
        </w:rPr>
      </w:pPr>
      <w:r w:rsidRPr="00985A66">
        <w:rPr>
          <w:sz w:val="28"/>
          <w:szCs w:val="28"/>
          <w:lang w:eastAsia="zh-CN"/>
        </w:rPr>
        <w:t>к изменениям в коллективный договор</w:t>
      </w:r>
    </w:p>
    <w:p w:rsidR="00890125" w:rsidRDefault="00890125" w:rsidP="009522CB">
      <w:pPr>
        <w:suppressAutoHyphens/>
        <w:spacing w:line="276" w:lineRule="auto"/>
        <w:jc w:val="right"/>
        <w:rPr>
          <w:lang w:eastAsia="zh-CN"/>
        </w:rPr>
      </w:pPr>
    </w:p>
    <w:p w:rsidR="00851806" w:rsidRPr="00890125" w:rsidRDefault="00851806" w:rsidP="009522CB">
      <w:pPr>
        <w:suppressAutoHyphens/>
        <w:spacing w:line="276" w:lineRule="auto"/>
        <w:jc w:val="right"/>
        <w:rPr>
          <w:lang w:eastAsia="zh-CN"/>
        </w:rPr>
      </w:pPr>
    </w:p>
    <w:p w:rsidR="00890125" w:rsidRDefault="00890125" w:rsidP="009522CB">
      <w:pPr>
        <w:widowControl w:val="0"/>
        <w:autoSpaceDE w:val="0"/>
        <w:spacing w:line="276" w:lineRule="auto"/>
        <w:ind w:firstLine="708"/>
        <w:jc w:val="both"/>
        <w:rPr>
          <w:color w:val="000000"/>
          <w:sz w:val="28"/>
          <w:szCs w:val="28"/>
        </w:rPr>
      </w:pPr>
      <w:proofErr w:type="gramStart"/>
      <w:r w:rsidRPr="00E07D0A">
        <w:rPr>
          <w:color w:val="000000"/>
          <w:sz w:val="28"/>
          <w:szCs w:val="28"/>
        </w:rPr>
        <w:t xml:space="preserve">Выплата за качество устанавливается в соответствии с показателями оценки эффективности деятельности работников, утвержденными коллективным договором учреждения, в соответствии с перечнем показателей эффективности деятельности работников, и </w:t>
      </w:r>
      <w:hyperlink r:id="rId9" w:anchor="/document/70422582/entry/0" w:history="1">
        <w:r w:rsidRPr="00E07D0A">
          <w:rPr>
            <w:sz w:val="28"/>
            <w:szCs w:val="28"/>
            <w:u w:val="single"/>
          </w:rPr>
          <w:t>приказом</w:t>
        </w:r>
      </w:hyperlink>
      <w:r w:rsidRPr="00E07D0A">
        <w:rPr>
          <w:color w:val="000000"/>
          <w:sz w:val="28"/>
          <w:szCs w:val="28"/>
        </w:rPr>
        <w:t xml:space="preserve"> Министерства труда и социальной защиты Российской Федерации от 1 июля 2013 года N 287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w:t>
      </w:r>
      <w:proofErr w:type="gramEnd"/>
      <w:r w:rsidRPr="00E07D0A">
        <w:rPr>
          <w:color w:val="000000"/>
          <w:sz w:val="28"/>
          <w:szCs w:val="28"/>
        </w:rPr>
        <w:t xml:space="preserve"> (муниципальных) учреждений социального обслуживания населения, их руководителей и работников по видам учреждений и основным категориям работников".</w:t>
      </w:r>
    </w:p>
    <w:p w:rsidR="00851806" w:rsidRPr="00E07D0A" w:rsidRDefault="00851806" w:rsidP="009522CB">
      <w:pPr>
        <w:widowControl w:val="0"/>
        <w:autoSpaceDE w:val="0"/>
        <w:spacing w:line="276" w:lineRule="auto"/>
        <w:ind w:firstLine="708"/>
        <w:jc w:val="both"/>
        <w:rPr>
          <w:color w:val="000000"/>
          <w:sz w:val="28"/>
          <w:szCs w:val="28"/>
        </w:rPr>
      </w:pPr>
    </w:p>
    <w:p w:rsidR="00890125" w:rsidRPr="00E07D0A" w:rsidRDefault="00890125" w:rsidP="009522CB">
      <w:pPr>
        <w:shd w:val="clear" w:color="auto" w:fill="FFFFFF"/>
        <w:spacing w:line="276" w:lineRule="auto"/>
        <w:ind w:firstLine="708"/>
        <w:jc w:val="both"/>
        <w:rPr>
          <w:color w:val="000000"/>
          <w:sz w:val="28"/>
          <w:szCs w:val="28"/>
        </w:rPr>
      </w:pPr>
      <w:r w:rsidRPr="00E07D0A">
        <w:rPr>
          <w:color w:val="000000"/>
          <w:sz w:val="28"/>
          <w:szCs w:val="28"/>
        </w:rPr>
        <w:t xml:space="preserve">В качестве оценки эффективности деятельности работников используются индикаторы, указывающие на их участие в создании и использовании ресурсов государственного учреждения (человеческих, материально-технических, финансовых, технологических и информационных). </w:t>
      </w:r>
    </w:p>
    <w:p w:rsidR="00890125" w:rsidRPr="00E07D0A" w:rsidRDefault="00890125" w:rsidP="009522CB">
      <w:pPr>
        <w:shd w:val="clear" w:color="auto" w:fill="FFFFFF"/>
        <w:spacing w:line="276" w:lineRule="auto"/>
        <w:ind w:firstLine="708"/>
        <w:jc w:val="both"/>
        <w:rPr>
          <w:color w:val="000000"/>
          <w:sz w:val="28"/>
          <w:szCs w:val="28"/>
        </w:rPr>
      </w:pPr>
      <w:r w:rsidRPr="00E07D0A">
        <w:rPr>
          <w:color w:val="000000"/>
          <w:sz w:val="28"/>
          <w:szCs w:val="28"/>
        </w:rPr>
        <w:t>Индикатор должен быть представлен в исчисляемом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890125" w:rsidRDefault="00890125" w:rsidP="009522CB">
      <w:pPr>
        <w:shd w:val="clear" w:color="auto" w:fill="FFFFFF"/>
        <w:spacing w:line="276" w:lineRule="auto"/>
        <w:ind w:firstLine="708"/>
        <w:jc w:val="both"/>
        <w:rPr>
          <w:color w:val="000000"/>
          <w:sz w:val="28"/>
          <w:szCs w:val="28"/>
        </w:rPr>
      </w:pPr>
      <w:r w:rsidRPr="00E07D0A">
        <w:rPr>
          <w:color w:val="000000"/>
          <w:sz w:val="28"/>
          <w:szCs w:val="28"/>
        </w:rPr>
        <w:t>Оценка деятельности с использованием индикаторов осуществляется на основании статистических данных, результатов диагностирования, замеров, опросов.</w:t>
      </w:r>
    </w:p>
    <w:p w:rsidR="00851806" w:rsidRPr="00E07D0A" w:rsidRDefault="00851806" w:rsidP="009522CB">
      <w:pPr>
        <w:shd w:val="clear" w:color="auto" w:fill="FFFFFF"/>
        <w:spacing w:line="276" w:lineRule="auto"/>
        <w:ind w:firstLine="708"/>
        <w:jc w:val="both"/>
        <w:rPr>
          <w:color w:val="000000"/>
          <w:sz w:val="28"/>
          <w:szCs w:val="28"/>
        </w:rPr>
      </w:pPr>
    </w:p>
    <w:p w:rsidR="00890125" w:rsidRPr="00E07D0A" w:rsidRDefault="00890125" w:rsidP="009522CB">
      <w:pPr>
        <w:shd w:val="clear" w:color="auto" w:fill="FFFFFF"/>
        <w:spacing w:line="276" w:lineRule="auto"/>
        <w:ind w:firstLine="708"/>
        <w:jc w:val="both"/>
        <w:rPr>
          <w:color w:val="000000"/>
          <w:sz w:val="28"/>
          <w:szCs w:val="28"/>
        </w:rPr>
      </w:pPr>
      <w:r w:rsidRPr="00E07D0A">
        <w:rPr>
          <w:color w:val="000000"/>
          <w:sz w:val="28"/>
          <w:szCs w:val="28"/>
        </w:rPr>
        <w:t>Инструменты оценки (критерии и индикаторы, оценивающие данный критерий, вес индикатора) устанавливаются в зависимости от принятых показателей эффективности деятельности отдельных работников.</w:t>
      </w:r>
    </w:p>
    <w:p w:rsidR="00890125" w:rsidRPr="00E07D0A" w:rsidRDefault="00890125" w:rsidP="009522CB">
      <w:pPr>
        <w:shd w:val="clear" w:color="auto" w:fill="FFFFFF"/>
        <w:spacing w:line="276" w:lineRule="auto"/>
        <w:ind w:firstLine="708"/>
        <w:jc w:val="both"/>
        <w:rPr>
          <w:color w:val="000000"/>
          <w:sz w:val="28"/>
          <w:szCs w:val="28"/>
        </w:rPr>
      </w:pPr>
      <w:r w:rsidRPr="00E07D0A">
        <w:rPr>
          <w:color w:val="000000"/>
          <w:sz w:val="28"/>
          <w:szCs w:val="28"/>
        </w:rPr>
        <w:t>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890125" w:rsidRPr="00E07D0A" w:rsidRDefault="00890125" w:rsidP="009522CB">
      <w:pPr>
        <w:shd w:val="clear" w:color="auto" w:fill="FFFFFF"/>
        <w:spacing w:line="276" w:lineRule="auto"/>
        <w:jc w:val="both"/>
        <w:rPr>
          <w:color w:val="000000"/>
          <w:sz w:val="28"/>
          <w:szCs w:val="28"/>
        </w:rPr>
      </w:pPr>
      <w:r w:rsidRPr="00E07D0A">
        <w:rPr>
          <w:color w:val="000000"/>
          <w:sz w:val="28"/>
          <w:szCs w:val="28"/>
        </w:rPr>
        <w:t xml:space="preserve">Выплата устанавливается ежемесячно, персонально по каждому работнику на основании </w:t>
      </w:r>
      <w:proofErr w:type="gramStart"/>
      <w:r w:rsidRPr="00E07D0A">
        <w:rPr>
          <w:color w:val="000000"/>
          <w:sz w:val="28"/>
          <w:szCs w:val="28"/>
        </w:rPr>
        <w:t>показателя оценки эффективности деятельности работника</w:t>
      </w:r>
      <w:proofErr w:type="gramEnd"/>
      <w:r w:rsidRPr="00E07D0A">
        <w:rPr>
          <w:color w:val="000000"/>
          <w:sz w:val="28"/>
          <w:szCs w:val="28"/>
        </w:rPr>
        <w:t>.</w:t>
      </w:r>
    </w:p>
    <w:p w:rsidR="00890125" w:rsidRPr="00E07D0A" w:rsidRDefault="00890125" w:rsidP="009522CB">
      <w:pPr>
        <w:shd w:val="clear" w:color="auto" w:fill="FFFFFF"/>
        <w:spacing w:line="276" w:lineRule="auto"/>
        <w:ind w:firstLine="708"/>
        <w:jc w:val="both"/>
        <w:rPr>
          <w:color w:val="000000"/>
          <w:sz w:val="28"/>
          <w:szCs w:val="28"/>
        </w:rPr>
      </w:pPr>
      <w:r w:rsidRPr="00E07D0A">
        <w:rPr>
          <w:color w:val="000000"/>
          <w:sz w:val="28"/>
          <w:szCs w:val="28"/>
        </w:rPr>
        <w:t>При установлении выплаты за качество не применяются критерии оценки для установления размера КЭД.</w:t>
      </w:r>
    </w:p>
    <w:p w:rsidR="00851806" w:rsidRDefault="00890125" w:rsidP="009522CB">
      <w:pPr>
        <w:widowControl w:val="0"/>
        <w:autoSpaceDE w:val="0"/>
        <w:spacing w:line="276" w:lineRule="auto"/>
        <w:ind w:firstLine="708"/>
        <w:jc w:val="both"/>
        <w:rPr>
          <w:rFonts w:eastAsia="Arial Unicode MS"/>
          <w:color w:val="000000"/>
          <w:sz w:val="28"/>
          <w:szCs w:val="28"/>
          <w:lang w:bidi="ru-RU"/>
        </w:rPr>
      </w:pPr>
      <w:r w:rsidRPr="00E07D0A">
        <w:rPr>
          <w:rFonts w:eastAsia="Arial Unicode MS"/>
          <w:color w:val="000000"/>
          <w:sz w:val="28"/>
          <w:szCs w:val="28"/>
          <w:lang w:bidi="ru-RU"/>
        </w:rPr>
        <w:t xml:space="preserve">Отдельным категориям  работников ежемесячно  устанавливается  </w:t>
      </w:r>
    </w:p>
    <w:p w:rsidR="00890125" w:rsidRPr="00E07D0A" w:rsidRDefault="00890125" w:rsidP="009522CB">
      <w:pPr>
        <w:widowControl w:val="0"/>
        <w:autoSpaceDE w:val="0"/>
        <w:spacing w:line="276" w:lineRule="auto"/>
        <w:ind w:firstLine="708"/>
        <w:jc w:val="both"/>
        <w:rPr>
          <w:rFonts w:eastAsia="Arial Unicode MS"/>
          <w:color w:val="000000"/>
          <w:sz w:val="28"/>
          <w:szCs w:val="28"/>
          <w:lang w:bidi="ru-RU"/>
        </w:rPr>
      </w:pPr>
      <w:r w:rsidRPr="00E07D0A">
        <w:rPr>
          <w:rFonts w:eastAsia="Arial Unicode MS"/>
          <w:color w:val="000000"/>
          <w:sz w:val="28"/>
          <w:szCs w:val="28"/>
          <w:lang w:bidi="ru-RU"/>
        </w:rPr>
        <w:lastRenderedPageBreak/>
        <w:t>выплата  за  качество,  при  условии  наличия у  них квалификационной  категории  в  следующих  размерах  к  должностному  окладу:</w:t>
      </w:r>
    </w:p>
    <w:p w:rsidR="00890125" w:rsidRPr="009757F3" w:rsidRDefault="00890125" w:rsidP="009522CB">
      <w:pPr>
        <w:widowControl w:val="0"/>
        <w:autoSpaceDE w:val="0"/>
        <w:spacing w:line="276" w:lineRule="auto"/>
        <w:jc w:val="both"/>
        <w:rPr>
          <w:rFonts w:eastAsia="Arial Unicode MS"/>
          <w:sz w:val="28"/>
          <w:szCs w:val="28"/>
          <w:lang w:bidi="ru-RU"/>
        </w:rPr>
      </w:pPr>
      <w:r w:rsidRPr="009757F3">
        <w:rPr>
          <w:rFonts w:eastAsia="Arial Unicode MS"/>
          <w:sz w:val="28"/>
          <w:szCs w:val="28"/>
          <w:lang w:bidi="ru-RU"/>
        </w:rPr>
        <w:t>при  наличии  второй  квалификационной  категории 10%;</w:t>
      </w:r>
    </w:p>
    <w:p w:rsidR="00890125" w:rsidRPr="009757F3" w:rsidRDefault="00890125" w:rsidP="009522CB">
      <w:pPr>
        <w:widowControl w:val="0"/>
        <w:autoSpaceDE w:val="0"/>
        <w:spacing w:line="276" w:lineRule="auto"/>
        <w:jc w:val="both"/>
        <w:rPr>
          <w:rFonts w:eastAsia="Arial Unicode MS"/>
          <w:sz w:val="28"/>
          <w:szCs w:val="28"/>
          <w:lang w:bidi="ru-RU"/>
        </w:rPr>
      </w:pPr>
      <w:r w:rsidRPr="009757F3">
        <w:rPr>
          <w:rFonts w:eastAsia="Arial Unicode MS"/>
          <w:sz w:val="28"/>
          <w:szCs w:val="28"/>
          <w:lang w:bidi="ru-RU"/>
        </w:rPr>
        <w:t>при  наличии  первой  квалификационной  категории 15%;</w:t>
      </w:r>
    </w:p>
    <w:p w:rsidR="00890125" w:rsidRPr="009757F3" w:rsidRDefault="00890125" w:rsidP="009522CB">
      <w:pPr>
        <w:widowControl w:val="0"/>
        <w:autoSpaceDE w:val="0"/>
        <w:spacing w:line="276" w:lineRule="auto"/>
        <w:jc w:val="both"/>
        <w:rPr>
          <w:rFonts w:eastAsia="Arial Unicode MS"/>
          <w:sz w:val="28"/>
          <w:szCs w:val="28"/>
          <w:lang w:bidi="ru-RU"/>
        </w:rPr>
      </w:pPr>
      <w:r w:rsidRPr="009757F3">
        <w:rPr>
          <w:rFonts w:eastAsia="Arial Unicode MS"/>
          <w:sz w:val="28"/>
          <w:szCs w:val="28"/>
          <w:lang w:bidi="ru-RU"/>
        </w:rPr>
        <w:t xml:space="preserve">при  наличии  высшей  квалификационной  категории 20%. </w:t>
      </w:r>
    </w:p>
    <w:p w:rsidR="00890125" w:rsidRPr="00E07D0A" w:rsidRDefault="00890125" w:rsidP="009522CB">
      <w:pPr>
        <w:autoSpaceDE w:val="0"/>
        <w:spacing w:line="276" w:lineRule="auto"/>
        <w:ind w:firstLine="708"/>
        <w:contextualSpacing/>
        <w:jc w:val="both"/>
        <w:rPr>
          <w:sz w:val="28"/>
          <w:szCs w:val="28"/>
        </w:rPr>
      </w:pPr>
      <w:r w:rsidRPr="00E07D0A">
        <w:rPr>
          <w:sz w:val="28"/>
          <w:szCs w:val="28"/>
        </w:rPr>
        <w:t xml:space="preserve">Заместителю  директора,  </w:t>
      </w:r>
      <w:r>
        <w:rPr>
          <w:sz w:val="28"/>
          <w:szCs w:val="28"/>
        </w:rPr>
        <w:t>главному бухгалтеру</w:t>
      </w:r>
      <w:r w:rsidRPr="00E07D0A">
        <w:rPr>
          <w:sz w:val="28"/>
          <w:szCs w:val="28"/>
        </w:rPr>
        <w:t>, ежемесячно  устанавливается  выплата  за  качество  при наличии  у них  квалификационной  категории  и (или)  при  выполнении работником  показателей  оценки  эффективности  деятельности:</w:t>
      </w:r>
    </w:p>
    <w:p w:rsidR="00890125" w:rsidRPr="00E07D0A" w:rsidRDefault="00890125" w:rsidP="009522CB">
      <w:pPr>
        <w:autoSpaceDE w:val="0"/>
        <w:spacing w:line="276" w:lineRule="auto"/>
        <w:jc w:val="both"/>
        <w:rPr>
          <w:sz w:val="28"/>
          <w:szCs w:val="28"/>
        </w:rPr>
      </w:pPr>
      <w:r w:rsidRPr="00E07D0A">
        <w:rPr>
          <w:sz w:val="28"/>
          <w:szCs w:val="28"/>
        </w:rPr>
        <w:t>в  следующих  размерах:</w:t>
      </w:r>
    </w:p>
    <w:p w:rsidR="00890125" w:rsidRPr="009757F3" w:rsidRDefault="00890125" w:rsidP="009522CB">
      <w:pPr>
        <w:autoSpaceDE w:val="0"/>
        <w:spacing w:line="276" w:lineRule="auto"/>
        <w:jc w:val="both"/>
        <w:rPr>
          <w:sz w:val="28"/>
          <w:szCs w:val="28"/>
        </w:rPr>
      </w:pPr>
      <w:r w:rsidRPr="009757F3">
        <w:rPr>
          <w:sz w:val="28"/>
          <w:szCs w:val="28"/>
        </w:rPr>
        <w:t>при  наличии  второй  квалификационной  категории 10%;</w:t>
      </w:r>
    </w:p>
    <w:p w:rsidR="00890125" w:rsidRPr="009757F3" w:rsidRDefault="00890125" w:rsidP="009522CB">
      <w:pPr>
        <w:autoSpaceDE w:val="0"/>
        <w:spacing w:line="276" w:lineRule="auto"/>
        <w:jc w:val="both"/>
        <w:rPr>
          <w:sz w:val="28"/>
          <w:szCs w:val="28"/>
        </w:rPr>
      </w:pPr>
      <w:r w:rsidRPr="009757F3">
        <w:rPr>
          <w:sz w:val="28"/>
          <w:szCs w:val="28"/>
        </w:rPr>
        <w:t>при  наличии  первой  квалификационной  категории 15%;</w:t>
      </w:r>
    </w:p>
    <w:p w:rsidR="00890125" w:rsidRPr="009757F3" w:rsidRDefault="00890125" w:rsidP="009522CB">
      <w:pPr>
        <w:autoSpaceDE w:val="0"/>
        <w:spacing w:line="276" w:lineRule="auto"/>
        <w:jc w:val="both"/>
        <w:rPr>
          <w:sz w:val="28"/>
          <w:szCs w:val="28"/>
        </w:rPr>
      </w:pPr>
      <w:r w:rsidRPr="009757F3">
        <w:rPr>
          <w:sz w:val="28"/>
          <w:szCs w:val="28"/>
        </w:rPr>
        <w:t>при  наличии  высшей  квалификационной  категории 20%;</w:t>
      </w:r>
    </w:p>
    <w:p w:rsidR="00890125" w:rsidRPr="006761BB" w:rsidRDefault="00890125" w:rsidP="009522CB">
      <w:pPr>
        <w:autoSpaceDE w:val="0"/>
        <w:spacing w:line="276" w:lineRule="auto"/>
        <w:jc w:val="both"/>
        <w:rPr>
          <w:sz w:val="28"/>
          <w:szCs w:val="28"/>
        </w:rPr>
      </w:pPr>
      <w:r w:rsidRPr="006761BB">
        <w:rPr>
          <w:sz w:val="28"/>
          <w:szCs w:val="28"/>
        </w:rPr>
        <w:t>за исполнение государственного задания</w:t>
      </w:r>
      <w:r>
        <w:rPr>
          <w:sz w:val="28"/>
          <w:szCs w:val="28"/>
        </w:rPr>
        <w:t xml:space="preserve"> до</w:t>
      </w:r>
      <w:r w:rsidRPr="006761BB">
        <w:rPr>
          <w:sz w:val="28"/>
          <w:szCs w:val="28"/>
        </w:rPr>
        <w:t xml:space="preserve"> 10%;</w:t>
      </w:r>
    </w:p>
    <w:p w:rsidR="00890125" w:rsidRPr="006761BB" w:rsidRDefault="00890125" w:rsidP="009522CB">
      <w:pPr>
        <w:autoSpaceDE w:val="0"/>
        <w:spacing w:line="276" w:lineRule="auto"/>
        <w:jc w:val="both"/>
        <w:rPr>
          <w:sz w:val="28"/>
          <w:szCs w:val="28"/>
        </w:rPr>
      </w:pPr>
      <w:r w:rsidRPr="006761BB">
        <w:rPr>
          <w:sz w:val="28"/>
          <w:szCs w:val="28"/>
        </w:rPr>
        <w:t xml:space="preserve">за 100% наполняемость отделений в соответствии с мощностью и пропускной способностью </w:t>
      </w:r>
      <w:r>
        <w:rPr>
          <w:sz w:val="28"/>
          <w:szCs w:val="28"/>
        </w:rPr>
        <w:t xml:space="preserve"> 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получение и реализацию грантов/субсидий за участие учреждения в региональных, федеральных конкурсах, привлечение благотворительных взносов и пожертвований </w:t>
      </w:r>
      <w:r>
        <w:rPr>
          <w:sz w:val="28"/>
          <w:szCs w:val="28"/>
        </w:rPr>
        <w:t xml:space="preserve"> 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своевременность предоставления месячных, квартальных и годовых отчетов, ПФХД, статистической отчетности, других сведений и их качество </w:t>
      </w:r>
      <w:r>
        <w:rPr>
          <w:sz w:val="28"/>
          <w:szCs w:val="28"/>
        </w:rPr>
        <w:t xml:space="preserve"> 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отсутствие замечаний по проведенным проверкам надзорных и вышестоящих органов (при наличии) </w:t>
      </w:r>
      <w:r>
        <w:rPr>
          <w:sz w:val="28"/>
          <w:szCs w:val="28"/>
        </w:rPr>
        <w:t xml:space="preserve"> 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подготовку и осуществление мероприятий по обеспечению комплексной безопасности учреждения </w:t>
      </w:r>
      <w:r>
        <w:rPr>
          <w:sz w:val="28"/>
          <w:szCs w:val="28"/>
        </w:rPr>
        <w:t xml:space="preserve"> 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качественную организацию, проведение, участие в социально-значимых мероприятиях </w:t>
      </w:r>
      <w:r>
        <w:rPr>
          <w:sz w:val="28"/>
          <w:szCs w:val="28"/>
        </w:rPr>
        <w:t xml:space="preserve">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содержание учреждения в образцовом порядке, обеспечение санитарно-гигиенических условий в помещениях учреждения в соответствии с требованиями норм и правил </w:t>
      </w:r>
      <w:r>
        <w:rPr>
          <w:sz w:val="28"/>
          <w:szCs w:val="28"/>
        </w:rPr>
        <w:t xml:space="preserve"> 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использование новых эффективных технологий в работе </w:t>
      </w:r>
      <w:r>
        <w:rPr>
          <w:sz w:val="28"/>
          <w:szCs w:val="28"/>
        </w:rPr>
        <w:t xml:space="preserve">до </w:t>
      </w:r>
      <w:r w:rsidRPr="006761BB">
        <w:rPr>
          <w:sz w:val="28"/>
          <w:szCs w:val="28"/>
        </w:rPr>
        <w:t>15%</w:t>
      </w:r>
    </w:p>
    <w:p w:rsidR="00890125" w:rsidRPr="006761BB" w:rsidRDefault="00890125" w:rsidP="009522CB">
      <w:pPr>
        <w:autoSpaceDE w:val="0"/>
        <w:spacing w:line="276" w:lineRule="auto"/>
        <w:jc w:val="both"/>
        <w:rPr>
          <w:sz w:val="28"/>
          <w:szCs w:val="28"/>
        </w:rPr>
      </w:pPr>
      <w:r w:rsidRPr="006761BB">
        <w:rPr>
          <w:sz w:val="28"/>
          <w:szCs w:val="28"/>
        </w:rPr>
        <w:t>за качество и своевременность предоставления информации (наличие</w:t>
      </w:r>
      <w:r>
        <w:rPr>
          <w:sz w:val="28"/>
          <w:szCs w:val="28"/>
        </w:rPr>
        <w:t>, отсутствие</w:t>
      </w:r>
      <w:r w:rsidRPr="006761BB">
        <w:rPr>
          <w:sz w:val="28"/>
          <w:szCs w:val="28"/>
        </w:rPr>
        <w:t xml:space="preserve"> замечаний руководителей структурных подразделений Департамента по качеству исполнения и своевременности предоставления информации (статистической отчетности и т.п.) в течение рассматриваемого периода) </w:t>
      </w:r>
      <w:r>
        <w:rPr>
          <w:sz w:val="28"/>
          <w:szCs w:val="28"/>
        </w:rPr>
        <w:t xml:space="preserve"> до </w:t>
      </w:r>
      <w:r w:rsidRPr="006761BB">
        <w:rPr>
          <w:sz w:val="28"/>
          <w:szCs w:val="28"/>
        </w:rPr>
        <w:t>20%.</w:t>
      </w:r>
    </w:p>
    <w:p w:rsidR="00890125" w:rsidRPr="006761BB" w:rsidRDefault="00890125" w:rsidP="009522CB">
      <w:pPr>
        <w:autoSpaceDE w:val="0"/>
        <w:spacing w:line="276" w:lineRule="auto"/>
        <w:ind w:firstLine="708"/>
        <w:jc w:val="both"/>
        <w:rPr>
          <w:sz w:val="28"/>
          <w:szCs w:val="28"/>
        </w:rPr>
      </w:pPr>
      <w:r w:rsidRPr="006761BB">
        <w:rPr>
          <w:sz w:val="28"/>
          <w:szCs w:val="28"/>
        </w:rPr>
        <w:lastRenderedPageBreak/>
        <w:t xml:space="preserve">Остальным  работникам административно-хозяйственной  части и </w:t>
      </w:r>
      <w:proofErr w:type="gramStart"/>
      <w:r w:rsidRPr="006761BB">
        <w:rPr>
          <w:sz w:val="28"/>
          <w:szCs w:val="28"/>
        </w:rPr>
        <w:t>заведующим отделений</w:t>
      </w:r>
      <w:proofErr w:type="gramEnd"/>
      <w:r w:rsidRPr="006761BB">
        <w:rPr>
          <w:sz w:val="28"/>
          <w:szCs w:val="28"/>
        </w:rPr>
        <w:t xml:space="preserve"> выплата  за  качество  устанавливается  ежемесячно  в  зависимости  от  выполнения  показателей оценки </w:t>
      </w:r>
      <w:bookmarkStart w:id="0" w:name="OLE_LINK9"/>
      <w:bookmarkStart w:id="1" w:name="OLE_LINK8"/>
      <w:bookmarkStart w:id="2" w:name="OLE_LINK7"/>
      <w:r w:rsidRPr="006761BB">
        <w:rPr>
          <w:sz w:val="28"/>
          <w:szCs w:val="28"/>
        </w:rPr>
        <w:t>эффективности деятельности</w:t>
      </w:r>
      <w:bookmarkEnd w:id="0"/>
      <w:bookmarkEnd w:id="1"/>
      <w:bookmarkEnd w:id="2"/>
      <w:r w:rsidRPr="006761BB">
        <w:rPr>
          <w:sz w:val="28"/>
          <w:szCs w:val="28"/>
        </w:rPr>
        <w:t>:</w:t>
      </w:r>
    </w:p>
    <w:p w:rsidR="00890125" w:rsidRPr="006761BB" w:rsidRDefault="00890125" w:rsidP="009522CB">
      <w:pPr>
        <w:autoSpaceDE w:val="0"/>
        <w:spacing w:line="276" w:lineRule="auto"/>
        <w:jc w:val="both"/>
        <w:rPr>
          <w:sz w:val="28"/>
          <w:szCs w:val="28"/>
        </w:rPr>
      </w:pPr>
      <w:r w:rsidRPr="006761BB">
        <w:rPr>
          <w:sz w:val="28"/>
          <w:szCs w:val="28"/>
        </w:rPr>
        <w:t xml:space="preserve">за исполнение государственного задания, наполняемость стационарного отделения в соответствии с мощностью </w:t>
      </w:r>
      <w:r>
        <w:rPr>
          <w:sz w:val="28"/>
          <w:szCs w:val="28"/>
        </w:rPr>
        <w:t xml:space="preserve"> 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соблюдение трудовой дисциплины </w:t>
      </w:r>
      <w:r>
        <w:rPr>
          <w:sz w:val="28"/>
          <w:szCs w:val="28"/>
        </w:rPr>
        <w:t xml:space="preserve"> до </w:t>
      </w:r>
      <w:r w:rsidRPr="006761BB">
        <w:rPr>
          <w:sz w:val="28"/>
          <w:szCs w:val="28"/>
        </w:rPr>
        <w:t>5%;</w:t>
      </w:r>
    </w:p>
    <w:p w:rsidR="00890125" w:rsidRPr="006761BB" w:rsidRDefault="00890125" w:rsidP="009522CB">
      <w:pPr>
        <w:autoSpaceDE w:val="0"/>
        <w:spacing w:line="276" w:lineRule="auto"/>
        <w:jc w:val="both"/>
        <w:rPr>
          <w:sz w:val="28"/>
          <w:szCs w:val="28"/>
        </w:rPr>
      </w:pPr>
      <w:r w:rsidRPr="006761BB">
        <w:rPr>
          <w:sz w:val="28"/>
          <w:szCs w:val="28"/>
        </w:rPr>
        <w:t xml:space="preserve">за  соблюдение положений Кодекса этики и служебного поведения </w:t>
      </w:r>
      <w:r>
        <w:rPr>
          <w:sz w:val="28"/>
          <w:szCs w:val="28"/>
        </w:rPr>
        <w:t xml:space="preserve">до </w:t>
      </w:r>
      <w:r w:rsidRPr="006761BB">
        <w:rPr>
          <w:sz w:val="28"/>
          <w:szCs w:val="28"/>
        </w:rPr>
        <w:t>5%;</w:t>
      </w:r>
    </w:p>
    <w:p w:rsidR="00890125" w:rsidRPr="006761BB" w:rsidRDefault="00890125" w:rsidP="009522CB">
      <w:pPr>
        <w:autoSpaceDE w:val="0"/>
        <w:spacing w:line="276" w:lineRule="auto"/>
        <w:jc w:val="both"/>
        <w:rPr>
          <w:sz w:val="28"/>
          <w:szCs w:val="28"/>
        </w:rPr>
      </w:pPr>
      <w:r w:rsidRPr="006761BB">
        <w:rPr>
          <w:sz w:val="28"/>
          <w:szCs w:val="28"/>
        </w:rPr>
        <w:t xml:space="preserve">за участие в методической работе и инновационной деятельности государственного учреждения (разработка методических материалов, пособий, подготовка информации к выступлению и т.д.) </w:t>
      </w:r>
      <w:r>
        <w:rPr>
          <w:sz w:val="28"/>
          <w:szCs w:val="28"/>
        </w:rPr>
        <w:t xml:space="preserve">до </w:t>
      </w:r>
      <w:r w:rsidRPr="006761BB">
        <w:rPr>
          <w:sz w:val="28"/>
          <w:szCs w:val="28"/>
        </w:rPr>
        <w:t>15%;</w:t>
      </w:r>
    </w:p>
    <w:p w:rsidR="00890125" w:rsidRPr="006761BB" w:rsidRDefault="00890125" w:rsidP="009522CB">
      <w:pPr>
        <w:autoSpaceDE w:val="0"/>
        <w:spacing w:line="276" w:lineRule="auto"/>
        <w:jc w:val="both"/>
        <w:rPr>
          <w:sz w:val="28"/>
          <w:szCs w:val="28"/>
        </w:rPr>
      </w:pPr>
      <w:r w:rsidRPr="006761BB">
        <w:rPr>
          <w:sz w:val="28"/>
          <w:szCs w:val="28"/>
        </w:rPr>
        <w:t xml:space="preserve">за участие в конкурсах профессионального мастерства, творческих лабораториях, экспериментальных группах. Использование новых эффективных технологий в процессе социального обслуживания  граждан </w:t>
      </w:r>
      <w:r>
        <w:rPr>
          <w:sz w:val="28"/>
          <w:szCs w:val="28"/>
        </w:rPr>
        <w:t xml:space="preserve"> до </w:t>
      </w:r>
      <w:r w:rsidRPr="006761BB">
        <w:rPr>
          <w:sz w:val="28"/>
          <w:szCs w:val="28"/>
        </w:rPr>
        <w:t>15%;</w:t>
      </w:r>
    </w:p>
    <w:p w:rsidR="00890125" w:rsidRPr="006761BB" w:rsidRDefault="00890125" w:rsidP="009522CB">
      <w:pPr>
        <w:autoSpaceDE w:val="0"/>
        <w:spacing w:line="276" w:lineRule="auto"/>
        <w:jc w:val="both"/>
        <w:rPr>
          <w:sz w:val="28"/>
          <w:szCs w:val="28"/>
        </w:rPr>
      </w:pPr>
      <w:r w:rsidRPr="006761BB">
        <w:rPr>
          <w:sz w:val="28"/>
          <w:szCs w:val="28"/>
        </w:rPr>
        <w:t xml:space="preserve">за освоение программ повышения квалификации или профессиональной подготовки </w:t>
      </w:r>
      <w:r>
        <w:rPr>
          <w:sz w:val="28"/>
          <w:szCs w:val="28"/>
        </w:rPr>
        <w:t xml:space="preserve"> 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удовлетворенность граждан качеством и количеством предоставленных социальных услуг (отсутствие обоснованных жалоб на качество их предоставления) </w:t>
      </w:r>
      <w:r>
        <w:rPr>
          <w:sz w:val="28"/>
          <w:szCs w:val="28"/>
        </w:rPr>
        <w:t xml:space="preserve">до </w:t>
      </w:r>
      <w:r w:rsidRPr="006761BB">
        <w:rPr>
          <w:sz w:val="28"/>
          <w:szCs w:val="28"/>
        </w:rPr>
        <w:t>5%;</w:t>
      </w:r>
    </w:p>
    <w:p w:rsidR="00890125" w:rsidRPr="006761BB" w:rsidRDefault="00890125" w:rsidP="009522CB">
      <w:pPr>
        <w:autoSpaceDE w:val="0"/>
        <w:spacing w:line="276" w:lineRule="auto"/>
        <w:jc w:val="both"/>
        <w:rPr>
          <w:sz w:val="28"/>
          <w:szCs w:val="28"/>
        </w:rPr>
      </w:pPr>
      <w:r w:rsidRPr="006761BB">
        <w:rPr>
          <w:sz w:val="28"/>
          <w:szCs w:val="28"/>
        </w:rPr>
        <w:t xml:space="preserve">за успешное и добросовестное исполнение должностных обязанностей в соответствующем периоде </w:t>
      </w:r>
      <w:r>
        <w:rPr>
          <w:sz w:val="28"/>
          <w:szCs w:val="28"/>
        </w:rPr>
        <w:t xml:space="preserve"> до </w:t>
      </w:r>
      <w:r w:rsidRPr="006761BB">
        <w:rPr>
          <w:sz w:val="28"/>
          <w:szCs w:val="28"/>
        </w:rPr>
        <w:t>5%;</w:t>
      </w:r>
    </w:p>
    <w:p w:rsidR="00890125" w:rsidRPr="006761BB" w:rsidRDefault="00890125" w:rsidP="009522CB">
      <w:pPr>
        <w:autoSpaceDE w:val="0"/>
        <w:spacing w:line="276" w:lineRule="auto"/>
        <w:jc w:val="both"/>
        <w:rPr>
          <w:sz w:val="28"/>
          <w:szCs w:val="28"/>
        </w:rPr>
      </w:pPr>
      <w:r w:rsidRPr="006761BB">
        <w:rPr>
          <w:sz w:val="28"/>
          <w:szCs w:val="28"/>
        </w:rPr>
        <w:t xml:space="preserve">за высокое качество выполняемой работы </w:t>
      </w:r>
      <w:r>
        <w:rPr>
          <w:sz w:val="28"/>
          <w:szCs w:val="28"/>
        </w:rPr>
        <w:t xml:space="preserve">до </w:t>
      </w:r>
      <w:r w:rsidRPr="006761BB">
        <w:rPr>
          <w:sz w:val="28"/>
          <w:szCs w:val="28"/>
        </w:rPr>
        <w:t xml:space="preserve">20%; </w:t>
      </w:r>
    </w:p>
    <w:p w:rsidR="00890125" w:rsidRPr="006761BB" w:rsidRDefault="00890125" w:rsidP="009522CB">
      <w:pPr>
        <w:autoSpaceDE w:val="0"/>
        <w:spacing w:line="276" w:lineRule="auto"/>
        <w:jc w:val="both"/>
        <w:rPr>
          <w:sz w:val="28"/>
          <w:szCs w:val="28"/>
        </w:rPr>
      </w:pPr>
      <w:r w:rsidRPr="006761BB">
        <w:rPr>
          <w:sz w:val="28"/>
          <w:szCs w:val="28"/>
        </w:rPr>
        <w:t xml:space="preserve">за персональный вклад работника в общие результаты деятельности </w:t>
      </w:r>
      <w:r>
        <w:rPr>
          <w:sz w:val="28"/>
          <w:szCs w:val="28"/>
        </w:rPr>
        <w:t xml:space="preserve">до </w:t>
      </w:r>
      <w:r w:rsidRPr="006761BB">
        <w:rPr>
          <w:sz w:val="28"/>
          <w:szCs w:val="28"/>
        </w:rPr>
        <w:t>15%;</w:t>
      </w:r>
    </w:p>
    <w:p w:rsidR="00890125" w:rsidRPr="006761BB" w:rsidRDefault="00890125" w:rsidP="009522CB">
      <w:pPr>
        <w:autoSpaceDE w:val="0"/>
        <w:spacing w:line="276" w:lineRule="auto"/>
        <w:jc w:val="both"/>
        <w:rPr>
          <w:sz w:val="28"/>
          <w:szCs w:val="28"/>
        </w:rPr>
      </w:pPr>
      <w:r w:rsidRPr="006761BB">
        <w:rPr>
          <w:sz w:val="28"/>
          <w:szCs w:val="28"/>
        </w:rPr>
        <w:t xml:space="preserve">за выполнение порученной работы, связанной с обеспечением рабочего процесса или уставной деятельностью государственного учреждения </w:t>
      </w:r>
      <w:r>
        <w:rPr>
          <w:sz w:val="28"/>
          <w:szCs w:val="28"/>
        </w:rPr>
        <w:t xml:space="preserve"> до</w:t>
      </w:r>
      <w:r w:rsidRPr="006761BB">
        <w:rPr>
          <w:sz w:val="28"/>
          <w:szCs w:val="28"/>
        </w:rPr>
        <w:t>15%;</w:t>
      </w:r>
    </w:p>
    <w:p w:rsidR="00890125" w:rsidRPr="006761BB" w:rsidRDefault="00890125" w:rsidP="009522CB">
      <w:pPr>
        <w:autoSpaceDE w:val="0"/>
        <w:spacing w:line="276" w:lineRule="auto"/>
        <w:jc w:val="both"/>
        <w:rPr>
          <w:sz w:val="28"/>
          <w:szCs w:val="28"/>
        </w:rPr>
      </w:pPr>
      <w:r w:rsidRPr="006761BB">
        <w:rPr>
          <w:sz w:val="28"/>
          <w:szCs w:val="28"/>
        </w:rPr>
        <w:t xml:space="preserve">за качественную подготовку и своевременную сдачу отчетности, текущей документации, внесение информации в информационные системы </w:t>
      </w:r>
      <w:r>
        <w:rPr>
          <w:sz w:val="28"/>
          <w:szCs w:val="28"/>
        </w:rPr>
        <w:t xml:space="preserve">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разработку, размещение статейного материала о деятельности учреждения  на сайтах и социальных сетях учреждения, периодических изданиях и т.д. </w:t>
      </w:r>
      <w:r>
        <w:rPr>
          <w:sz w:val="28"/>
          <w:szCs w:val="28"/>
        </w:rPr>
        <w:t xml:space="preserve">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 xml:space="preserve">за отсутствие нарушений по результатам проведенных проверок </w:t>
      </w:r>
      <w:r>
        <w:rPr>
          <w:sz w:val="28"/>
          <w:szCs w:val="28"/>
        </w:rPr>
        <w:t xml:space="preserve">до </w:t>
      </w:r>
      <w:r w:rsidRPr="006761BB">
        <w:rPr>
          <w:sz w:val="28"/>
          <w:szCs w:val="28"/>
        </w:rPr>
        <w:t>10%;</w:t>
      </w:r>
    </w:p>
    <w:p w:rsidR="00890125" w:rsidRPr="006761BB" w:rsidRDefault="00890125" w:rsidP="009522CB">
      <w:pPr>
        <w:autoSpaceDE w:val="0"/>
        <w:spacing w:line="276" w:lineRule="auto"/>
        <w:jc w:val="both"/>
        <w:rPr>
          <w:sz w:val="28"/>
          <w:szCs w:val="28"/>
        </w:rPr>
      </w:pPr>
      <w:r w:rsidRPr="006761BB">
        <w:rPr>
          <w:sz w:val="28"/>
          <w:szCs w:val="28"/>
        </w:rPr>
        <w:t>за организацию межведомственного взаимодействия с социальными партнерами, привлечение спонсоров, организация работы с негосударственными поставщиками социальных услуг</w:t>
      </w:r>
      <w:r>
        <w:rPr>
          <w:sz w:val="28"/>
          <w:szCs w:val="28"/>
        </w:rPr>
        <w:t xml:space="preserve"> до</w:t>
      </w:r>
      <w:r w:rsidRPr="006761BB">
        <w:rPr>
          <w:sz w:val="28"/>
          <w:szCs w:val="28"/>
        </w:rPr>
        <w:t xml:space="preserve"> 10%.</w:t>
      </w:r>
    </w:p>
    <w:p w:rsidR="00890125" w:rsidRPr="006761BB" w:rsidRDefault="00890125" w:rsidP="009522CB">
      <w:pPr>
        <w:autoSpaceDE w:val="0"/>
        <w:spacing w:line="276" w:lineRule="auto"/>
        <w:ind w:firstLine="708"/>
        <w:jc w:val="both"/>
        <w:rPr>
          <w:sz w:val="28"/>
          <w:szCs w:val="28"/>
        </w:rPr>
      </w:pPr>
      <w:r w:rsidRPr="006761BB">
        <w:rPr>
          <w:sz w:val="28"/>
          <w:szCs w:val="28"/>
        </w:rPr>
        <w:t>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890125" w:rsidRPr="006761BB" w:rsidRDefault="00890125" w:rsidP="009522CB">
      <w:pPr>
        <w:autoSpaceDE w:val="0"/>
        <w:spacing w:line="276" w:lineRule="auto"/>
        <w:ind w:firstLine="708"/>
        <w:jc w:val="both"/>
        <w:rPr>
          <w:sz w:val="28"/>
          <w:szCs w:val="28"/>
        </w:rPr>
      </w:pPr>
      <w:r w:rsidRPr="006761BB">
        <w:rPr>
          <w:sz w:val="28"/>
          <w:szCs w:val="28"/>
        </w:rPr>
        <w:t>Ежемесячно, до 25 числа текущего месяца, секретарю Комиссии предоставляются мониторинги оценки эффективности деятельности работников  в  соответствии  с  приложением  2 к  настоящему Положению:</w:t>
      </w:r>
    </w:p>
    <w:p w:rsidR="00890125" w:rsidRPr="006761BB" w:rsidRDefault="00890125" w:rsidP="009522CB">
      <w:pPr>
        <w:autoSpaceDE w:val="0"/>
        <w:spacing w:line="276" w:lineRule="auto"/>
        <w:jc w:val="both"/>
        <w:rPr>
          <w:sz w:val="28"/>
          <w:szCs w:val="28"/>
        </w:rPr>
      </w:pPr>
      <w:r w:rsidRPr="006761BB">
        <w:rPr>
          <w:sz w:val="28"/>
          <w:szCs w:val="28"/>
        </w:rPr>
        <w:t>на сотрудников административно-хозяйственной части – главным бухгалтером;</w:t>
      </w:r>
    </w:p>
    <w:p w:rsidR="00890125" w:rsidRDefault="00890125" w:rsidP="009522CB">
      <w:pPr>
        <w:autoSpaceDE w:val="0"/>
        <w:spacing w:line="276" w:lineRule="auto"/>
        <w:jc w:val="both"/>
        <w:rPr>
          <w:sz w:val="28"/>
          <w:szCs w:val="28"/>
        </w:rPr>
      </w:pPr>
      <w:r w:rsidRPr="006761BB">
        <w:rPr>
          <w:sz w:val="28"/>
          <w:szCs w:val="28"/>
        </w:rPr>
        <w:lastRenderedPageBreak/>
        <w:t>на руководителей  структурных подразделений и иных работников,  подчиненных  заместителям  директора – заместителями  директора;</w:t>
      </w:r>
    </w:p>
    <w:p w:rsidR="00890125" w:rsidRDefault="00890125" w:rsidP="009522CB">
      <w:pPr>
        <w:autoSpaceDE w:val="0"/>
        <w:spacing w:line="276" w:lineRule="auto"/>
        <w:jc w:val="both"/>
        <w:rPr>
          <w:sz w:val="28"/>
          <w:szCs w:val="28"/>
        </w:rPr>
      </w:pPr>
      <w:r w:rsidRPr="006761BB">
        <w:rPr>
          <w:sz w:val="28"/>
          <w:szCs w:val="28"/>
        </w:rPr>
        <w:t>на  работников,  занятых  в  структурных  подразделениях – руководителями  структурных  подразделений</w:t>
      </w:r>
      <w:r>
        <w:rPr>
          <w:sz w:val="28"/>
          <w:szCs w:val="28"/>
        </w:rPr>
        <w:t>;</w:t>
      </w:r>
    </w:p>
    <w:p w:rsidR="00890125" w:rsidRPr="006761BB" w:rsidRDefault="00890125" w:rsidP="009522CB">
      <w:pPr>
        <w:autoSpaceDE w:val="0"/>
        <w:spacing w:line="276" w:lineRule="auto"/>
        <w:jc w:val="both"/>
        <w:rPr>
          <w:sz w:val="28"/>
          <w:szCs w:val="28"/>
        </w:rPr>
      </w:pPr>
      <w:r>
        <w:rPr>
          <w:sz w:val="28"/>
          <w:szCs w:val="28"/>
        </w:rPr>
        <w:t>на заместителя директора, главного бухгалтера – директор.</w:t>
      </w:r>
    </w:p>
    <w:p w:rsidR="00890125" w:rsidRPr="006761BB" w:rsidRDefault="009522CB" w:rsidP="009522CB">
      <w:pPr>
        <w:widowControl w:val="0"/>
        <w:tabs>
          <w:tab w:val="left" w:pos="653"/>
          <w:tab w:val="left" w:pos="3019"/>
          <w:tab w:val="left" w:pos="3821"/>
          <w:tab w:val="left" w:pos="6154"/>
          <w:tab w:val="left" w:pos="7392"/>
        </w:tabs>
        <w:autoSpaceDE w:val="0"/>
        <w:spacing w:line="276" w:lineRule="auto"/>
        <w:ind w:right="11"/>
        <w:jc w:val="both"/>
        <w:rPr>
          <w:sz w:val="28"/>
          <w:szCs w:val="28"/>
        </w:rPr>
      </w:pPr>
      <w:r>
        <w:rPr>
          <w:sz w:val="28"/>
          <w:szCs w:val="28"/>
        </w:rPr>
        <w:tab/>
      </w:r>
      <w:r w:rsidR="00890125" w:rsidRPr="006761BB">
        <w:rPr>
          <w:sz w:val="28"/>
          <w:szCs w:val="28"/>
        </w:rPr>
        <w:t xml:space="preserve">Решение об  установлении  размеров  выплат  за  качество принимается Комиссией. По данным протокола Комиссии оформляется ведомость  в  соответствии  с  приложением </w:t>
      </w:r>
      <w:r w:rsidR="00890125">
        <w:rPr>
          <w:sz w:val="28"/>
          <w:szCs w:val="28"/>
        </w:rPr>
        <w:t>2</w:t>
      </w:r>
      <w:r w:rsidR="00890125" w:rsidRPr="006761BB">
        <w:rPr>
          <w:sz w:val="28"/>
          <w:szCs w:val="28"/>
        </w:rPr>
        <w:t xml:space="preserve">  к настоящему  Положению,  которое  является  приложением  к  приказу Учреждения.</w:t>
      </w:r>
    </w:p>
    <w:p w:rsidR="00890125" w:rsidRDefault="00890125" w:rsidP="009522CB">
      <w:pPr>
        <w:pStyle w:val="af"/>
        <w:autoSpaceDE w:val="0"/>
        <w:spacing w:line="276" w:lineRule="auto"/>
        <w:ind w:left="0"/>
        <w:jc w:val="both"/>
        <w:rPr>
          <w:sz w:val="28"/>
          <w:szCs w:val="28"/>
        </w:rPr>
      </w:pPr>
      <w:r>
        <w:rPr>
          <w:sz w:val="28"/>
          <w:szCs w:val="28"/>
        </w:rPr>
        <w:t xml:space="preserve">                  </w:t>
      </w:r>
    </w:p>
    <w:p w:rsidR="00890125" w:rsidRDefault="00890125" w:rsidP="009522CB">
      <w:pPr>
        <w:suppressAutoHyphens/>
        <w:spacing w:line="276" w:lineRule="auto"/>
        <w:jc w:val="right"/>
        <w:rPr>
          <w:sz w:val="28"/>
          <w:szCs w:val="28"/>
          <w:lang w:eastAsia="zh-CN"/>
        </w:rPr>
      </w:pPr>
    </w:p>
    <w:p w:rsidR="00890125" w:rsidRDefault="00890125" w:rsidP="009522CB">
      <w:pPr>
        <w:suppressAutoHyphens/>
        <w:spacing w:line="276" w:lineRule="auto"/>
        <w:jc w:val="right"/>
        <w:rPr>
          <w:sz w:val="28"/>
          <w:szCs w:val="28"/>
          <w:lang w:eastAsia="zh-CN"/>
        </w:rPr>
      </w:pPr>
    </w:p>
    <w:p w:rsidR="00890125" w:rsidRDefault="00890125" w:rsidP="009522CB">
      <w:pPr>
        <w:suppressAutoHyphens/>
        <w:spacing w:line="276" w:lineRule="auto"/>
        <w:jc w:val="right"/>
        <w:rPr>
          <w:sz w:val="28"/>
          <w:szCs w:val="28"/>
          <w:lang w:eastAsia="zh-CN"/>
        </w:rPr>
      </w:pPr>
    </w:p>
    <w:p w:rsidR="00890125" w:rsidRDefault="00890125" w:rsidP="009522CB">
      <w:pPr>
        <w:suppressAutoHyphens/>
        <w:spacing w:line="276" w:lineRule="auto"/>
        <w:jc w:val="right"/>
        <w:rPr>
          <w:sz w:val="28"/>
          <w:szCs w:val="28"/>
          <w:lang w:eastAsia="zh-CN"/>
        </w:rPr>
      </w:pPr>
    </w:p>
    <w:p w:rsidR="007F0D31" w:rsidRDefault="007F0D31" w:rsidP="009522CB">
      <w:pPr>
        <w:suppressAutoHyphens/>
        <w:spacing w:line="276" w:lineRule="auto"/>
        <w:jc w:val="right"/>
        <w:rPr>
          <w:sz w:val="28"/>
          <w:szCs w:val="28"/>
          <w:lang w:eastAsia="zh-CN"/>
        </w:rPr>
        <w:sectPr w:rsidR="007F0D31" w:rsidSect="007F0D31">
          <w:pgSz w:w="11906" w:h="16838"/>
          <w:pgMar w:top="1134" w:right="849" w:bottom="1418" w:left="1276" w:header="709" w:footer="720" w:gutter="0"/>
          <w:cols w:space="720"/>
          <w:titlePg/>
          <w:docGrid w:linePitch="360"/>
        </w:sectPr>
      </w:pPr>
    </w:p>
    <w:p w:rsidR="00890125" w:rsidRDefault="00890125" w:rsidP="009522CB">
      <w:pPr>
        <w:suppressAutoHyphens/>
        <w:spacing w:line="276" w:lineRule="auto"/>
        <w:jc w:val="right"/>
        <w:rPr>
          <w:sz w:val="28"/>
          <w:szCs w:val="28"/>
          <w:lang w:eastAsia="zh-CN"/>
        </w:rPr>
      </w:pPr>
    </w:p>
    <w:p w:rsidR="007F0D31" w:rsidRDefault="007F0D31" w:rsidP="009522CB">
      <w:pPr>
        <w:suppressAutoHyphens/>
        <w:spacing w:line="276" w:lineRule="auto"/>
        <w:jc w:val="right"/>
        <w:rPr>
          <w:lang w:eastAsia="zh-CN"/>
        </w:rPr>
      </w:pPr>
    </w:p>
    <w:p w:rsidR="007F0D31" w:rsidRDefault="007F0D31" w:rsidP="009522CB">
      <w:pPr>
        <w:suppressAutoHyphens/>
        <w:spacing w:line="276" w:lineRule="auto"/>
        <w:jc w:val="right"/>
        <w:rPr>
          <w:lang w:eastAsia="zh-CN"/>
        </w:rPr>
      </w:pPr>
    </w:p>
    <w:p w:rsidR="007F0D31" w:rsidRDefault="007F0D31" w:rsidP="009522CB">
      <w:pPr>
        <w:suppressAutoHyphens/>
        <w:spacing w:line="276" w:lineRule="auto"/>
        <w:jc w:val="right"/>
        <w:rPr>
          <w:lang w:eastAsia="zh-CN"/>
        </w:rPr>
      </w:pPr>
    </w:p>
    <w:p w:rsidR="007F0D31" w:rsidRDefault="007F0D31" w:rsidP="009522CB">
      <w:pPr>
        <w:suppressAutoHyphens/>
        <w:spacing w:line="276" w:lineRule="auto"/>
        <w:jc w:val="right"/>
        <w:rPr>
          <w:lang w:eastAsia="zh-CN"/>
        </w:rPr>
      </w:pPr>
    </w:p>
    <w:p w:rsidR="007F0D31" w:rsidRDefault="007F0D31" w:rsidP="009522CB">
      <w:pPr>
        <w:suppressAutoHyphens/>
        <w:spacing w:line="276" w:lineRule="auto"/>
        <w:jc w:val="right"/>
        <w:rPr>
          <w:lang w:eastAsia="zh-CN"/>
        </w:rPr>
      </w:pPr>
    </w:p>
    <w:p w:rsidR="007F0D31" w:rsidRDefault="007F0D31" w:rsidP="009522CB">
      <w:pPr>
        <w:suppressAutoHyphens/>
        <w:spacing w:line="276" w:lineRule="auto"/>
        <w:jc w:val="right"/>
        <w:rPr>
          <w:lang w:eastAsia="zh-CN"/>
        </w:rPr>
      </w:pPr>
    </w:p>
    <w:p w:rsidR="007F0D31" w:rsidRDefault="007F0D31" w:rsidP="009522CB">
      <w:pPr>
        <w:suppressAutoHyphens/>
        <w:spacing w:line="276" w:lineRule="auto"/>
        <w:jc w:val="right"/>
        <w:rPr>
          <w:lang w:eastAsia="zh-CN"/>
        </w:rPr>
      </w:pPr>
    </w:p>
    <w:p w:rsidR="007F0D31" w:rsidRDefault="007F0D31" w:rsidP="009522CB">
      <w:pPr>
        <w:suppressAutoHyphens/>
        <w:spacing w:line="276" w:lineRule="auto"/>
        <w:jc w:val="right"/>
        <w:rPr>
          <w:lang w:eastAsia="zh-CN"/>
        </w:rPr>
      </w:pPr>
    </w:p>
    <w:p w:rsidR="00890125" w:rsidRDefault="00890125" w:rsidP="00B639F1">
      <w:pPr>
        <w:suppressAutoHyphens/>
        <w:spacing w:line="276" w:lineRule="auto"/>
        <w:rPr>
          <w:lang w:eastAsia="zh-CN"/>
        </w:rPr>
      </w:pPr>
    </w:p>
    <w:tbl>
      <w:tblPr>
        <w:tblpPr w:leftFromText="180" w:rightFromText="180" w:vertAnchor="page" w:horzAnchor="page" w:tblpX="7982" w:tblpY="933"/>
        <w:tblW w:w="7905" w:type="dxa"/>
        <w:tblLayout w:type="fixed"/>
        <w:tblLook w:val="0000" w:firstRow="0" w:lastRow="0" w:firstColumn="0" w:lastColumn="0" w:noHBand="0" w:noVBand="0"/>
      </w:tblPr>
      <w:tblGrid>
        <w:gridCol w:w="2235"/>
        <w:gridCol w:w="5670"/>
      </w:tblGrid>
      <w:tr w:rsidR="007F0D31" w:rsidRPr="000D7445" w:rsidTr="007F0D31">
        <w:tc>
          <w:tcPr>
            <w:tcW w:w="2235" w:type="dxa"/>
            <w:shd w:val="clear" w:color="auto" w:fill="auto"/>
          </w:tcPr>
          <w:p w:rsidR="007F0D31" w:rsidRPr="006761BB" w:rsidRDefault="007F0D31" w:rsidP="009522CB">
            <w:pPr>
              <w:widowControl w:val="0"/>
              <w:autoSpaceDE w:val="0"/>
              <w:snapToGrid w:val="0"/>
              <w:spacing w:line="276" w:lineRule="auto"/>
              <w:ind w:right="15"/>
              <w:jc w:val="both"/>
              <w:rPr>
                <w:sz w:val="28"/>
                <w:szCs w:val="28"/>
              </w:rPr>
            </w:pPr>
          </w:p>
        </w:tc>
        <w:tc>
          <w:tcPr>
            <w:tcW w:w="5670" w:type="dxa"/>
            <w:shd w:val="clear" w:color="auto" w:fill="auto"/>
          </w:tcPr>
          <w:p w:rsidR="007F0D31" w:rsidRPr="00985A66" w:rsidRDefault="007F0D31" w:rsidP="009522CB">
            <w:pPr>
              <w:suppressAutoHyphens/>
              <w:spacing w:line="276" w:lineRule="auto"/>
              <w:jc w:val="right"/>
              <w:rPr>
                <w:sz w:val="28"/>
                <w:szCs w:val="28"/>
                <w:lang w:eastAsia="zh-CN"/>
              </w:rPr>
            </w:pPr>
            <w:r w:rsidRPr="00985A66">
              <w:rPr>
                <w:sz w:val="28"/>
                <w:szCs w:val="28"/>
                <w:lang w:eastAsia="zh-CN"/>
              </w:rPr>
              <w:t>Приложение 2</w:t>
            </w:r>
          </w:p>
          <w:p w:rsidR="007F0D31" w:rsidRPr="00985A66" w:rsidRDefault="007F0D31" w:rsidP="009522CB">
            <w:pPr>
              <w:suppressAutoHyphens/>
              <w:spacing w:line="276" w:lineRule="auto"/>
              <w:jc w:val="right"/>
              <w:rPr>
                <w:sz w:val="28"/>
                <w:szCs w:val="28"/>
                <w:lang w:eastAsia="zh-CN"/>
              </w:rPr>
            </w:pPr>
            <w:r w:rsidRPr="00985A66">
              <w:rPr>
                <w:sz w:val="28"/>
                <w:szCs w:val="28"/>
                <w:lang w:eastAsia="zh-CN"/>
              </w:rPr>
              <w:t>к изменениям в коллективный договор</w:t>
            </w:r>
          </w:p>
          <w:p w:rsidR="007F0D31" w:rsidRDefault="007F0D31" w:rsidP="009522CB">
            <w:pPr>
              <w:widowControl w:val="0"/>
              <w:autoSpaceDE w:val="0"/>
              <w:spacing w:line="276" w:lineRule="auto"/>
              <w:rPr>
                <w:rFonts w:eastAsia="Arial Unicode MS"/>
                <w:bCs/>
                <w:color w:val="000000"/>
                <w:sz w:val="28"/>
                <w:szCs w:val="28"/>
                <w:lang w:bidi="ru-RU"/>
              </w:rPr>
            </w:pPr>
          </w:p>
          <w:p w:rsidR="007F0D31" w:rsidRPr="006761BB" w:rsidRDefault="007F0D31" w:rsidP="009522CB">
            <w:pPr>
              <w:widowControl w:val="0"/>
              <w:autoSpaceDE w:val="0"/>
              <w:spacing w:line="276" w:lineRule="auto"/>
              <w:rPr>
                <w:rFonts w:eastAsia="Arial Unicode MS"/>
                <w:bCs/>
                <w:color w:val="000000"/>
                <w:sz w:val="28"/>
                <w:szCs w:val="28"/>
                <w:lang w:bidi="ru-RU"/>
              </w:rPr>
            </w:pPr>
            <w:r w:rsidRPr="006761BB">
              <w:rPr>
                <w:rFonts w:eastAsia="Arial Unicode MS"/>
                <w:bCs/>
                <w:color w:val="000000"/>
                <w:sz w:val="28"/>
                <w:szCs w:val="28"/>
                <w:lang w:bidi="ru-RU"/>
              </w:rPr>
              <w:t xml:space="preserve">Приложение  </w:t>
            </w:r>
            <w:r>
              <w:rPr>
                <w:rFonts w:eastAsia="Arial Unicode MS"/>
                <w:bCs/>
                <w:color w:val="000000"/>
                <w:sz w:val="28"/>
                <w:szCs w:val="28"/>
                <w:lang w:bidi="ru-RU"/>
              </w:rPr>
              <w:t>2</w:t>
            </w:r>
            <w:r w:rsidRPr="006761BB">
              <w:rPr>
                <w:rFonts w:eastAsia="Arial Unicode MS"/>
                <w:bCs/>
                <w:color w:val="000000"/>
                <w:sz w:val="28"/>
                <w:szCs w:val="28"/>
                <w:lang w:bidi="ru-RU"/>
              </w:rPr>
              <w:t xml:space="preserve">  к  положению                                                                 </w:t>
            </w:r>
            <w:r w:rsidRPr="006761BB">
              <w:rPr>
                <w:rFonts w:eastAsia="Arial Unicode MS"/>
                <w:color w:val="000000"/>
                <w:sz w:val="28"/>
                <w:szCs w:val="28"/>
                <w:lang w:bidi="ru-RU"/>
              </w:rPr>
              <w:t xml:space="preserve">об установлении </w:t>
            </w:r>
            <w:proofErr w:type="gramStart"/>
            <w:r w:rsidRPr="006761BB">
              <w:rPr>
                <w:rFonts w:eastAsia="Arial Unicode MS"/>
                <w:color w:val="000000"/>
                <w:sz w:val="28"/>
                <w:szCs w:val="28"/>
                <w:lang w:bidi="ru-RU"/>
              </w:rPr>
              <w:t>системы оплаты труда работников  бюджетного  учреждения</w:t>
            </w:r>
            <w:proofErr w:type="gramEnd"/>
            <w:r w:rsidRPr="006761BB">
              <w:rPr>
                <w:rFonts w:eastAsia="Arial Unicode MS"/>
                <w:color w:val="000000"/>
                <w:sz w:val="28"/>
                <w:szCs w:val="28"/>
                <w:lang w:bidi="ru-RU"/>
              </w:rPr>
              <w:t xml:space="preserve">  Ханты-Мансийского  автономного  округа – Югры  «Сургутский центр  социальной  помощи  семье  и детям»  </w:t>
            </w:r>
          </w:p>
          <w:p w:rsidR="007F0D31" w:rsidRPr="00B639F1" w:rsidRDefault="007F0D31" w:rsidP="00B639F1">
            <w:pPr>
              <w:widowControl w:val="0"/>
              <w:autoSpaceDE w:val="0"/>
              <w:spacing w:line="276" w:lineRule="auto"/>
              <w:rPr>
                <w:rFonts w:eastAsia="Arial Unicode MS"/>
                <w:color w:val="000000"/>
                <w:sz w:val="28"/>
                <w:szCs w:val="28"/>
                <w:lang w:bidi="ru-RU"/>
              </w:rPr>
            </w:pPr>
            <w:r w:rsidRPr="006761BB">
              <w:rPr>
                <w:rFonts w:eastAsia="Arial Unicode MS"/>
                <w:bCs/>
                <w:color w:val="000000"/>
                <w:sz w:val="28"/>
                <w:szCs w:val="28"/>
                <w:lang w:bidi="ru-RU"/>
              </w:rPr>
              <w:t>от «___»___________________20__ г.</w:t>
            </w:r>
          </w:p>
        </w:tc>
      </w:tr>
    </w:tbl>
    <w:p w:rsidR="007F0D31" w:rsidRPr="000D7445" w:rsidRDefault="007F0D31" w:rsidP="009522CB">
      <w:pPr>
        <w:widowControl w:val="0"/>
        <w:autoSpaceDE w:val="0"/>
        <w:spacing w:line="276" w:lineRule="auto"/>
        <w:jc w:val="center"/>
        <w:rPr>
          <w:rFonts w:eastAsia="Arial Unicode MS"/>
          <w:color w:val="000000"/>
          <w:sz w:val="28"/>
          <w:szCs w:val="28"/>
          <w:lang w:bidi="ru-RU"/>
        </w:rPr>
      </w:pPr>
      <w:r w:rsidRPr="000D7445">
        <w:rPr>
          <w:rFonts w:eastAsia="Arial Unicode MS"/>
          <w:color w:val="000000"/>
          <w:sz w:val="28"/>
          <w:szCs w:val="28"/>
          <w:lang w:bidi="ru-RU"/>
        </w:rPr>
        <w:t>Мониторинг  оценки  эффективности  деятельности работников</w:t>
      </w:r>
      <w:r>
        <w:rPr>
          <w:rFonts w:eastAsia="Arial Unicode MS"/>
          <w:color w:val="000000"/>
          <w:sz w:val="28"/>
          <w:szCs w:val="28"/>
          <w:lang w:bidi="ru-RU"/>
        </w:rPr>
        <w:t xml:space="preserve"> (административно- хозяйственной части, заведующих отделением) </w:t>
      </w:r>
    </w:p>
    <w:p w:rsidR="007F0D31" w:rsidRPr="000D7445" w:rsidRDefault="007F0D31" w:rsidP="009522CB">
      <w:pPr>
        <w:widowControl w:val="0"/>
        <w:autoSpaceDE w:val="0"/>
        <w:spacing w:line="276" w:lineRule="auto"/>
        <w:jc w:val="center"/>
        <w:rPr>
          <w:rFonts w:eastAsia="Arial Unicode MS"/>
          <w:color w:val="000000"/>
          <w:sz w:val="28"/>
          <w:szCs w:val="28"/>
          <w:lang w:bidi="ru-RU"/>
        </w:rPr>
      </w:pPr>
      <w:r w:rsidRPr="000D7445">
        <w:rPr>
          <w:rFonts w:eastAsia="Arial Unicode MS"/>
          <w:color w:val="000000"/>
          <w:sz w:val="28"/>
          <w:szCs w:val="28"/>
          <w:lang w:bidi="ru-RU"/>
        </w:rPr>
        <w:t>БУ  «Сургутский центр  социальной  помощи  семье  и  детям»</w:t>
      </w:r>
    </w:p>
    <w:p w:rsidR="007F0D31" w:rsidRDefault="007F0D31" w:rsidP="00B639F1">
      <w:pPr>
        <w:widowControl w:val="0"/>
        <w:autoSpaceDE w:val="0"/>
        <w:spacing w:line="276" w:lineRule="auto"/>
        <w:jc w:val="center"/>
        <w:rPr>
          <w:rFonts w:eastAsia="Arial Unicode MS"/>
          <w:color w:val="000000"/>
          <w:sz w:val="28"/>
          <w:szCs w:val="28"/>
          <w:lang w:bidi="ru-RU"/>
        </w:rPr>
      </w:pPr>
      <w:r w:rsidRPr="000D7445">
        <w:rPr>
          <w:rFonts w:eastAsia="Arial Unicode MS"/>
          <w:color w:val="000000"/>
          <w:sz w:val="28"/>
          <w:szCs w:val="28"/>
          <w:lang w:bidi="ru-RU"/>
        </w:rPr>
        <w:t>отделения_________________________________</w:t>
      </w:r>
    </w:p>
    <w:p w:rsidR="00961DE3" w:rsidRPr="000D7445" w:rsidRDefault="00961DE3" w:rsidP="00B639F1">
      <w:pPr>
        <w:widowControl w:val="0"/>
        <w:autoSpaceDE w:val="0"/>
        <w:spacing w:line="276" w:lineRule="auto"/>
        <w:jc w:val="center"/>
        <w:rPr>
          <w:rFonts w:eastAsia="Arial Unicode MS"/>
          <w:color w:val="000000"/>
          <w:sz w:val="28"/>
          <w:szCs w:val="28"/>
          <w:lang w:bidi="ru-RU"/>
        </w:rPr>
      </w:pPr>
    </w:p>
    <w:tbl>
      <w:tblPr>
        <w:tblW w:w="15027" w:type="dxa"/>
        <w:tblInd w:w="-34" w:type="dxa"/>
        <w:tblLayout w:type="fixed"/>
        <w:tblLook w:val="0000" w:firstRow="0" w:lastRow="0" w:firstColumn="0" w:lastColumn="0" w:noHBand="0" w:noVBand="0"/>
      </w:tblPr>
      <w:tblGrid>
        <w:gridCol w:w="993"/>
        <w:gridCol w:w="1559"/>
        <w:gridCol w:w="3969"/>
        <w:gridCol w:w="2835"/>
        <w:gridCol w:w="2268"/>
        <w:gridCol w:w="2126"/>
        <w:gridCol w:w="1277"/>
      </w:tblGrid>
      <w:tr w:rsidR="007F0D31" w:rsidRPr="00913D80" w:rsidTr="007F0D31">
        <w:tc>
          <w:tcPr>
            <w:tcW w:w="993" w:type="dxa"/>
            <w:tcBorders>
              <w:top w:val="single" w:sz="4" w:space="0" w:color="000000"/>
              <w:left w:val="single" w:sz="4" w:space="0" w:color="000000"/>
              <w:bottom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ФИО</w:t>
            </w:r>
          </w:p>
        </w:tc>
        <w:tc>
          <w:tcPr>
            <w:tcW w:w="1559" w:type="dxa"/>
            <w:tcBorders>
              <w:top w:val="single" w:sz="4" w:space="0" w:color="000000"/>
              <w:left w:val="single" w:sz="4" w:space="0" w:color="000000"/>
              <w:bottom w:val="single" w:sz="4" w:space="0" w:color="auto"/>
              <w:right w:val="single" w:sz="4" w:space="0" w:color="000000"/>
            </w:tcBorders>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Должность</w:t>
            </w:r>
          </w:p>
        </w:tc>
        <w:tc>
          <w:tcPr>
            <w:tcW w:w="3969"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Показатели</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Критерии оценки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Максимальный процент за  показатель</w:t>
            </w:r>
          </w:p>
        </w:tc>
        <w:tc>
          <w:tcPr>
            <w:tcW w:w="2126" w:type="dxa"/>
            <w:tcBorders>
              <w:top w:val="single" w:sz="4" w:space="0" w:color="000000"/>
              <w:left w:val="single" w:sz="4" w:space="0" w:color="000000"/>
              <w:bottom w:val="single" w:sz="4" w:space="0" w:color="000000"/>
              <w:right w:val="single" w:sz="4" w:space="0" w:color="000000"/>
            </w:tcBorders>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bCs/>
                <w:color w:val="000000"/>
                <w:sz w:val="26"/>
                <w:szCs w:val="26"/>
                <w:lang w:bidi="ru-RU"/>
              </w:rPr>
              <w:t>Установленный  размер  за  каждый показатель</w:t>
            </w:r>
          </w:p>
        </w:tc>
        <w:tc>
          <w:tcPr>
            <w:tcW w:w="1277" w:type="dxa"/>
            <w:tcBorders>
              <w:top w:val="single" w:sz="4" w:space="0" w:color="000000"/>
              <w:left w:val="single" w:sz="4" w:space="0" w:color="000000"/>
              <w:bottom w:val="single" w:sz="4" w:space="0" w:color="auto"/>
              <w:right w:val="single" w:sz="4" w:space="0" w:color="000000"/>
            </w:tcBorders>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Подпись</w:t>
            </w:r>
          </w:p>
        </w:tc>
      </w:tr>
      <w:tr w:rsidR="007F0D31" w:rsidRPr="00913D80" w:rsidTr="007F0D31">
        <w:tc>
          <w:tcPr>
            <w:tcW w:w="993" w:type="dxa"/>
            <w:tcBorders>
              <w:top w:val="single" w:sz="4" w:space="0" w:color="auto"/>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bookmarkStart w:id="3" w:name="_Hlk479956927"/>
          </w:p>
        </w:tc>
        <w:tc>
          <w:tcPr>
            <w:tcW w:w="1559" w:type="dxa"/>
            <w:tcBorders>
              <w:top w:val="single" w:sz="4" w:space="0" w:color="auto"/>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 xml:space="preserve">Исполнение государственного задания, наполняемость стационарного отделения в </w:t>
            </w:r>
            <w:proofErr w:type="spellStart"/>
            <w:r w:rsidRPr="00913D80">
              <w:rPr>
                <w:rFonts w:eastAsia="Arial Unicode MS"/>
                <w:color w:val="000000"/>
                <w:sz w:val="26"/>
                <w:szCs w:val="26"/>
                <w:lang w:bidi="ru-RU"/>
              </w:rPr>
              <w:t>соответсвии</w:t>
            </w:r>
            <w:proofErr w:type="spellEnd"/>
            <w:r w:rsidRPr="00913D80">
              <w:rPr>
                <w:rFonts w:eastAsia="Arial Unicode MS"/>
                <w:color w:val="000000"/>
                <w:sz w:val="26"/>
                <w:szCs w:val="26"/>
                <w:lang w:bidi="ru-RU"/>
              </w:rPr>
              <w:t xml:space="preserve"> с мощностью</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Исполнение/ неисполнение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top w:val="single" w:sz="4" w:space="0" w:color="auto"/>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Соблюдение трудовой дисциплины</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   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5%</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Соблюдение положений Кодекса этики и служебного поведения</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   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5%</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 xml:space="preserve">Участие в методической работе и </w:t>
            </w:r>
            <w:r w:rsidRPr="00913D80">
              <w:rPr>
                <w:rFonts w:eastAsia="Arial Unicode MS"/>
                <w:color w:val="000000"/>
                <w:sz w:val="26"/>
                <w:szCs w:val="26"/>
                <w:lang w:bidi="ru-RU"/>
              </w:rPr>
              <w:lastRenderedPageBreak/>
              <w:t>инновационной деятельности государственного учреждения (разработка методических материалов, пособий, подготовка информации к выступлению и т.д.)</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lastRenderedPageBreak/>
              <w:t>Участие/неучастие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lastRenderedPageBreak/>
              <w:t>15%</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Участие в конкурсах профессионального мастерства, творческих лабораториях, экспериментальных группах. Использование новых эффективных технологий в процессе социального обслуживания граждан (уточнить)</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Участие/неучастие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15%</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Освоение программ повышения квалификации или профессиональной подготовки</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Участие/неучастие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   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5%</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Успешное и добросовестное исполнение должностных обязанностей в соответствующем периоде</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   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5%</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Высокое качество выполняемой работы</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   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20%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Персональный вклад работника в общие результаты деятельности</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15%</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Выполнение порученной работы, связанной с обеспечением рабочего процесса или уставной деятельностью государственного учреждения</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15%</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Качественная подготовка и своевременная сдача отчетности, текущей документации, внесение информации в информационные системы</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 /наличие  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Разработка, размещение статейного материала о деятельности учреждения  на сайтах и социальных сетях учреждения, периодических изданиях и т.д.</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Наличие/отсутствие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Отсутствие нарушений по результатам проведенных проверок</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Наличие/отсутствие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vMerge w:val="restart"/>
            <w:tcBorders>
              <w:top w:val="single" w:sz="4" w:space="0" w:color="000000"/>
              <w:left w:val="single" w:sz="4" w:space="0" w:color="auto"/>
            </w:tcBorders>
            <w:shd w:val="clear" w:color="auto" w:fill="auto"/>
          </w:tcPr>
          <w:p w:rsidR="007F0D31" w:rsidRPr="00913D80" w:rsidRDefault="007F0D31" w:rsidP="009522CB">
            <w:pPr>
              <w:widowControl w:val="0"/>
              <w:autoSpaceDE w:val="0"/>
              <w:rPr>
                <w:rFonts w:eastAsia="Arial Unicode MS"/>
                <w:color w:val="000000"/>
                <w:sz w:val="26"/>
                <w:szCs w:val="26"/>
                <w:lang w:bidi="ru-RU"/>
              </w:rPr>
            </w:pPr>
            <w:proofErr w:type="gramStart"/>
            <w:r w:rsidRPr="00913D80">
              <w:rPr>
                <w:rFonts w:eastAsia="Arial Unicode MS"/>
                <w:color w:val="000000"/>
                <w:sz w:val="26"/>
                <w:szCs w:val="26"/>
                <w:lang w:bidi="ru-RU"/>
              </w:rPr>
              <w:t xml:space="preserve">Организация межведомственного взаимодействия с социальными партнерами, привлечение спонсоров, организация работы с негосударственными </w:t>
            </w:r>
            <w:proofErr w:type="spellStart"/>
            <w:r w:rsidRPr="00913D80">
              <w:rPr>
                <w:rFonts w:eastAsia="Arial Unicode MS"/>
                <w:color w:val="000000"/>
                <w:sz w:val="26"/>
                <w:szCs w:val="26"/>
                <w:lang w:bidi="ru-RU"/>
              </w:rPr>
              <w:t>поставщиуами</w:t>
            </w:r>
            <w:proofErr w:type="spellEnd"/>
            <w:r w:rsidRPr="00913D80">
              <w:rPr>
                <w:rFonts w:eastAsia="Arial Unicode MS"/>
                <w:color w:val="000000"/>
                <w:sz w:val="26"/>
                <w:szCs w:val="26"/>
                <w:lang w:bidi="ru-RU"/>
              </w:rPr>
              <w:t xml:space="preserve"> социальных услуг</w:t>
            </w:r>
            <w:proofErr w:type="gramEnd"/>
          </w:p>
        </w:tc>
        <w:tc>
          <w:tcPr>
            <w:tcW w:w="2835" w:type="dxa"/>
            <w:vMerge w:val="restart"/>
            <w:tcBorders>
              <w:top w:val="single" w:sz="4" w:space="0" w:color="000000"/>
              <w:lef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Наличие/отсутствие</w:t>
            </w:r>
          </w:p>
        </w:tc>
        <w:tc>
          <w:tcPr>
            <w:tcW w:w="2268" w:type="dxa"/>
            <w:vMerge w:val="restart"/>
            <w:tcBorders>
              <w:top w:val="single" w:sz="4" w:space="0" w:color="000000"/>
              <w:left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vMerge w:val="restart"/>
            <w:tcBorders>
              <w:top w:val="single" w:sz="4" w:space="0" w:color="000000"/>
              <w:left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7F0D31">
        <w:tc>
          <w:tcPr>
            <w:tcW w:w="993" w:type="dxa"/>
            <w:tcBorders>
              <w:left w:val="single" w:sz="4" w:space="0" w:color="auto"/>
              <w:bottom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bottom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vMerge/>
            <w:tcBorders>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p>
        </w:tc>
        <w:tc>
          <w:tcPr>
            <w:tcW w:w="2835" w:type="dxa"/>
            <w:vMerge/>
            <w:tcBorders>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p>
        </w:tc>
        <w:tc>
          <w:tcPr>
            <w:tcW w:w="2268" w:type="dxa"/>
            <w:vMerge/>
            <w:tcBorders>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p>
        </w:tc>
        <w:tc>
          <w:tcPr>
            <w:tcW w:w="2126" w:type="dxa"/>
            <w:vMerge/>
            <w:tcBorders>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7" w:type="dxa"/>
            <w:tcBorders>
              <w:left w:val="single" w:sz="4" w:space="0" w:color="auto"/>
              <w:bottom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bookmarkEnd w:id="3"/>
    </w:tbl>
    <w:p w:rsidR="007F0D31" w:rsidRPr="000D7445" w:rsidRDefault="007F0D31" w:rsidP="007F0D31">
      <w:pPr>
        <w:widowControl w:val="0"/>
        <w:autoSpaceDE w:val="0"/>
        <w:snapToGrid w:val="0"/>
        <w:ind w:right="15"/>
        <w:jc w:val="both"/>
        <w:rPr>
          <w:sz w:val="28"/>
          <w:szCs w:val="28"/>
        </w:rPr>
        <w:sectPr w:rsidR="007F0D31" w:rsidRPr="000D7445" w:rsidSect="00FD1F56">
          <w:pgSz w:w="16838" w:h="11906" w:orient="landscape"/>
          <w:pgMar w:top="1559" w:right="1418" w:bottom="1276" w:left="1134" w:header="709" w:footer="720" w:gutter="0"/>
          <w:cols w:space="720"/>
          <w:titlePg/>
          <w:docGrid w:linePitch="360"/>
        </w:sectPr>
      </w:pPr>
    </w:p>
    <w:p w:rsidR="007F0D31" w:rsidRPr="000D7445" w:rsidRDefault="007F0D31" w:rsidP="009522CB">
      <w:pPr>
        <w:widowControl w:val="0"/>
        <w:autoSpaceDE w:val="0"/>
        <w:spacing w:line="276" w:lineRule="auto"/>
        <w:ind w:left="709"/>
        <w:jc w:val="center"/>
        <w:rPr>
          <w:rFonts w:eastAsia="Arial Unicode MS"/>
          <w:color w:val="000000"/>
          <w:sz w:val="28"/>
          <w:szCs w:val="28"/>
          <w:lang w:bidi="ru-RU"/>
        </w:rPr>
      </w:pPr>
      <w:r w:rsidRPr="000D7445">
        <w:rPr>
          <w:rFonts w:eastAsia="Arial Unicode MS"/>
          <w:color w:val="000000"/>
          <w:sz w:val="28"/>
          <w:szCs w:val="28"/>
          <w:lang w:bidi="ru-RU"/>
        </w:rPr>
        <w:lastRenderedPageBreak/>
        <w:t>Мониторинг  оценки  эффективности  деятельности работников</w:t>
      </w:r>
      <w:r>
        <w:rPr>
          <w:rFonts w:eastAsia="Arial Unicode MS"/>
          <w:color w:val="000000"/>
          <w:sz w:val="28"/>
          <w:szCs w:val="28"/>
          <w:lang w:bidi="ru-RU"/>
        </w:rPr>
        <w:t xml:space="preserve"> (заместителя директора, главного бухгалтера)</w:t>
      </w:r>
    </w:p>
    <w:p w:rsidR="007F0D31" w:rsidRPr="000D7445" w:rsidRDefault="007F0D31" w:rsidP="009522CB">
      <w:pPr>
        <w:widowControl w:val="0"/>
        <w:autoSpaceDE w:val="0"/>
        <w:spacing w:line="276" w:lineRule="auto"/>
        <w:ind w:left="709"/>
        <w:jc w:val="center"/>
        <w:rPr>
          <w:rFonts w:eastAsia="Arial Unicode MS"/>
          <w:color w:val="000000"/>
          <w:sz w:val="28"/>
          <w:szCs w:val="28"/>
          <w:lang w:bidi="ru-RU"/>
        </w:rPr>
      </w:pPr>
      <w:r w:rsidRPr="000D7445">
        <w:rPr>
          <w:rFonts w:eastAsia="Arial Unicode MS"/>
          <w:color w:val="000000"/>
          <w:sz w:val="28"/>
          <w:szCs w:val="28"/>
          <w:lang w:bidi="ru-RU"/>
        </w:rPr>
        <w:t>БУ  «Сургутский центр  социальной  помощи  семье  и  детям»</w:t>
      </w:r>
    </w:p>
    <w:p w:rsidR="007F0D31" w:rsidRPr="000D7445" w:rsidRDefault="007F0D31" w:rsidP="009522CB">
      <w:pPr>
        <w:widowControl w:val="0"/>
        <w:autoSpaceDE w:val="0"/>
        <w:spacing w:line="276" w:lineRule="auto"/>
        <w:ind w:left="709"/>
        <w:jc w:val="center"/>
        <w:rPr>
          <w:rFonts w:eastAsia="Arial Unicode MS"/>
          <w:color w:val="000000"/>
          <w:sz w:val="28"/>
          <w:szCs w:val="28"/>
          <w:lang w:bidi="ru-RU"/>
        </w:rPr>
      </w:pPr>
      <w:r w:rsidRPr="000D7445">
        <w:rPr>
          <w:rFonts w:eastAsia="Arial Unicode MS"/>
          <w:color w:val="000000"/>
          <w:sz w:val="28"/>
          <w:szCs w:val="28"/>
          <w:lang w:bidi="ru-RU"/>
        </w:rPr>
        <w:t>отделения_________________________________</w:t>
      </w:r>
    </w:p>
    <w:p w:rsidR="007F0D31" w:rsidRPr="000D7445" w:rsidRDefault="007F0D31" w:rsidP="009522CB">
      <w:pPr>
        <w:widowControl w:val="0"/>
        <w:autoSpaceDE w:val="0"/>
        <w:spacing w:line="276" w:lineRule="auto"/>
        <w:jc w:val="center"/>
        <w:rPr>
          <w:rFonts w:eastAsia="Arial Unicode MS"/>
          <w:color w:val="000000"/>
          <w:sz w:val="28"/>
          <w:szCs w:val="28"/>
          <w:lang w:bidi="ru-RU"/>
        </w:rPr>
      </w:pPr>
    </w:p>
    <w:tbl>
      <w:tblPr>
        <w:tblW w:w="15025" w:type="dxa"/>
        <w:tblInd w:w="534" w:type="dxa"/>
        <w:tblLayout w:type="fixed"/>
        <w:tblLook w:val="0000" w:firstRow="0" w:lastRow="0" w:firstColumn="0" w:lastColumn="0" w:noHBand="0" w:noVBand="0"/>
      </w:tblPr>
      <w:tblGrid>
        <w:gridCol w:w="992"/>
        <w:gridCol w:w="1559"/>
        <w:gridCol w:w="3969"/>
        <w:gridCol w:w="2835"/>
        <w:gridCol w:w="2268"/>
        <w:gridCol w:w="2126"/>
        <w:gridCol w:w="1276"/>
      </w:tblGrid>
      <w:tr w:rsidR="007F0D31" w:rsidRPr="00913D80" w:rsidTr="00985A66">
        <w:tc>
          <w:tcPr>
            <w:tcW w:w="992" w:type="dxa"/>
            <w:tcBorders>
              <w:top w:val="single" w:sz="4" w:space="0" w:color="000000"/>
              <w:left w:val="single" w:sz="4" w:space="0" w:color="000000"/>
              <w:bottom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ФИО</w:t>
            </w:r>
          </w:p>
        </w:tc>
        <w:tc>
          <w:tcPr>
            <w:tcW w:w="1559" w:type="dxa"/>
            <w:tcBorders>
              <w:top w:val="single" w:sz="4" w:space="0" w:color="000000"/>
              <w:left w:val="single" w:sz="4" w:space="0" w:color="000000"/>
              <w:bottom w:val="single" w:sz="4" w:space="0" w:color="auto"/>
              <w:right w:val="single" w:sz="4" w:space="0" w:color="000000"/>
            </w:tcBorders>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Должность</w:t>
            </w:r>
          </w:p>
        </w:tc>
        <w:tc>
          <w:tcPr>
            <w:tcW w:w="3969"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Показатели</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Критерии оценки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Максимальный процент за  показатель</w:t>
            </w:r>
          </w:p>
        </w:tc>
        <w:tc>
          <w:tcPr>
            <w:tcW w:w="2126" w:type="dxa"/>
            <w:tcBorders>
              <w:top w:val="single" w:sz="4" w:space="0" w:color="000000"/>
              <w:left w:val="single" w:sz="4" w:space="0" w:color="000000"/>
              <w:bottom w:val="single" w:sz="4" w:space="0" w:color="000000"/>
              <w:right w:val="single" w:sz="4" w:space="0" w:color="000000"/>
            </w:tcBorders>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bCs/>
                <w:color w:val="000000"/>
                <w:sz w:val="26"/>
                <w:szCs w:val="26"/>
                <w:lang w:bidi="ru-RU"/>
              </w:rPr>
              <w:t>Установленный  размер  за  каждый показатель</w:t>
            </w:r>
          </w:p>
        </w:tc>
        <w:tc>
          <w:tcPr>
            <w:tcW w:w="1276" w:type="dxa"/>
            <w:tcBorders>
              <w:top w:val="single" w:sz="4" w:space="0" w:color="000000"/>
              <w:left w:val="single" w:sz="4" w:space="0" w:color="000000"/>
              <w:bottom w:val="single" w:sz="4" w:space="0" w:color="auto"/>
              <w:right w:val="single" w:sz="4" w:space="0" w:color="000000"/>
            </w:tcBorders>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Подпись</w:t>
            </w:r>
          </w:p>
        </w:tc>
      </w:tr>
      <w:tr w:rsidR="007F0D31" w:rsidRPr="00913D80" w:rsidTr="00985A66">
        <w:tc>
          <w:tcPr>
            <w:tcW w:w="992" w:type="dxa"/>
            <w:tcBorders>
              <w:top w:val="single" w:sz="4" w:space="0" w:color="auto"/>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vMerge w:val="restart"/>
            <w:tcBorders>
              <w:top w:val="single" w:sz="4" w:space="0" w:color="auto"/>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rFonts w:eastAsia="Arial Unicode MS"/>
                <w:color w:val="000000"/>
                <w:sz w:val="26"/>
                <w:szCs w:val="26"/>
                <w:lang w:bidi="ru-RU"/>
              </w:rPr>
              <w:t>Исполнение государственного задания</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Исполнение/ неисполнение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top w:val="single" w:sz="4" w:space="0" w:color="auto"/>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vMerge/>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sz w:val="26"/>
                <w:szCs w:val="26"/>
              </w:rPr>
              <w:t>100% наполняемость отделений в соответствии с мощностью и пропускной способностью</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left w:val="single" w:sz="4" w:space="0" w:color="auto"/>
              <w:bottom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vMerge/>
            <w:tcBorders>
              <w:left w:val="single" w:sz="4" w:space="0" w:color="auto"/>
              <w:bottom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sz w:val="26"/>
                <w:szCs w:val="26"/>
              </w:rPr>
              <w:t xml:space="preserve">Получение и реализацию грантов/субсидий за участие учреждения в региональных, федеральных конкурсах, привлечение благотворительных взносов и пожертвований  </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left w:val="single" w:sz="4" w:space="0" w:color="auto"/>
              <w:bottom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top w:val="single" w:sz="4" w:space="0" w:color="auto"/>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top w:val="single" w:sz="4" w:space="0" w:color="auto"/>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sz w:val="26"/>
                <w:szCs w:val="26"/>
              </w:rPr>
              <w:t xml:space="preserve"> Своевременность предоставления месячных, квартальных и годовых отчетов, ПФХД, статистической отчетности, других сведений и их качество</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top w:val="single" w:sz="4" w:space="0" w:color="auto"/>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sz w:val="26"/>
                <w:szCs w:val="26"/>
              </w:rPr>
              <w:t>Отсутствие замечаний по проведенным проверкам надзорных и вышестоящих органов (при наличии)</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 /наличие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sz w:val="26"/>
                <w:szCs w:val="26"/>
              </w:rPr>
              <w:t xml:space="preserve">Подготовка и осуществление мероприятий по обеспечению </w:t>
            </w:r>
            <w:r w:rsidRPr="00913D80">
              <w:rPr>
                <w:sz w:val="26"/>
                <w:szCs w:val="26"/>
              </w:rPr>
              <w:lastRenderedPageBreak/>
              <w:t>комплексной безопасности учреждения</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lastRenderedPageBreak/>
              <w:t>Отсутствие/наличие   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sz w:val="26"/>
                <w:szCs w:val="26"/>
              </w:rPr>
              <w:t xml:space="preserve">Качественная  организация, проведение, участие в социально-значимых мероприятиях </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   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sz w:val="26"/>
                <w:szCs w:val="26"/>
              </w:rPr>
              <w:t xml:space="preserve">Содержание учреждения в образцовом порядке, обеспечение санитарно-гигиенических условий в помещениях учреждения в соответствии с требованиями норм и правил  </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   замечаний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10%</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tcBorders>
              <w:top w:val="single" w:sz="4" w:space="0" w:color="000000"/>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sz w:val="26"/>
                <w:szCs w:val="26"/>
              </w:rPr>
              <w:t xml:space="preserve">Использование новых эффективных технологий в работе </w:t>
            </w:r>
          </w:p>
        </w:tc>
        <w:tc>
          <w:tcPr>
            <w:tcW w:w="2835" w:type="dxa"/>
            <w:tcBorders>
              <w:top w:val="single" w:sz="4" w:space="0" w:color="000000"/>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15%</w:t>
            </w:r>
          </w:p>
        </w:tc>
        <w:tc>
          <w:tcPr>
            <w:tcW w:w="2126" w:type="dxa"/>
            <w:tcBorders>
              <w:top w:val="single" w:sz="4" w:space="0" w:color="000000"/>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left w:val="single" w:sz="4" w:space="0" w:color="auto"/>
              <w:bottom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vMerge w:val="restart"/>
            <w:tcBorders>
              <w:top w:val="single" w:sz="4" w:space="0" w:color="000000"/>
              <w:left w:val="single" w:sz="4" w:space="0" w:color="auto"/>
            </w:tcBorders>
            <w:shd w:val="clear" w:color="auto" w:fill="auto"/>
          </w:tcPr>
          <w:p w:rsidR="007F0D31" w:rsidRPr="00913D80" w:rsidRDefault="007F0D31" w:rsidP="009522CB">
            <w:pPr>
              <w:widowControl w:val="0"/>
              <w:autoSpaceDE w:val="0"/>
              <w:rPr>
                <w:rFonts w:eastAsia="Arial Unicode MS"/>
                <w:color w:val="000000"/>
                <w:sz w:val="26"/>
                <w:szCs w:val="26"/>
                <w:lang w:bidi="ru-RU"/>
              </w:rPr>
            </w:pPr>
            <w:r w:rsidRPr="00913D80">
              <w:rPr>
                <w:sz w:val="26"/>
                <w:szCs w:val="26"/>
              </w:rPr>
              <w:t xml:space="preserve">Качество и своевременность предоставления информации (наличие замечаний руководителей структурных подразделений Департамента по качеству исполнения и своевременности предоставления информации (статистической отчетности и т.п.) в течение рассматриваемого периода)  </w:t>
            </w:r>
          </w:p>
        </w:tc>
        <w:tc>
          <w:tcPr>
            <w:tcW w:w="2835" w:type="dxa"/>
            <w:vMerge w:val="restart"/>
            <w:tcBorders>
              <w:top w:val="single" w:sz="4" w:space="0" w:color="000000"/>
              <w:lef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Отсутствие/наличие замечаний</w:t>
            </w:r>
          </w:p>
        </w:tc>
        <w:tc>
          <w:tcPr>
            <w:tcW w:w="2268" w:type="dxa"/>
            <w:vMerge w:val="restart"/>
            <w:tcBorders>
              <w:top w:val="single" w:sz="4" w:space="0" w:color="000000"/>
              <w:left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0%</w:t>
            </w:r>
          </w:p>
          <w:p w:rsidR="007F0D31" w:rsidRPr="00913D80" w:rsidRDefault="007F0D31" w:rsidP="009522CB">
            <w:pPr>
              <w:widowControl w:val="0"/>
              <w:autoSpaceDE w:val="0"/>
              <w:jc w:val="center"/>
              <w:rPr>
                <w:rFonts w:eastAsia="Arial Unicode MS"/>
                <w:color w:val="000000"/>
                <w:sz w:val="26"/>
                <w:szCs w:val="26"/>
                <w:lang w:bidi="ru-RU"/>
              </w:rPr>
            </w:pPr>
            <w:r w:rsidRPr="00913D80">
              <w:rPr>
                <w:rFonts w:eastAsia="Arial Unicode MS"/>
                <w:color w:val="000000"/>
                <w:sz w:val="26"/>
                <w:szCs w:val="26"/>
                <w:lang w:bidi="ru-RU"/>
              </w:rPr>
              <w:t>20%</w:t>
            </w:r>
          </w:p>
        </w:tc>
        <w:tc>
          <w:tcPr>
            <w:tcW w:w="2126" w:type="dxa"/>
            <w:vMerge w:val="restart"/>
            <w:tcBorders>
              <w:top w:val="single" w:sz="4" w:space="0" w:color="000000"/>
              <w:left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top w:val="single" w:sz="4" w:space="0" w:color="auto"/>
              <w:left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r w:rsidR="007F0D31" w:rsidRPr="00913D80" w:rsidTr="00985A66">
        <w:tc>
          <w:tcPr>
            <w:tcW w:w="992" w:type="dxa"/>
            <w:tcBorders>
              <w:left w:val="single" w:sz="4" w:space="0" w:color="auto"/>
              <w:bottom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1559" w:type="dxa"/>
            <w:tcBorders>
              <w:left w:val="single" w:sz="4" w:space="0" w:color="auto"/>
              <w:bottom w:val="single" w:sz="4" w:space="0" w:color="auto"/>
              <w:right w:val="single" w:sz="4" w:space="0" w:color="auto"/>
            </w:tcBorders>
          </w:tcPr>
          <w:p w:rsidR="007F0D31" w:rsidRPr="00913D80" w:rsidRDefault="007F0D31" w:rsidP="009522CB">
            <w:pPr>
              <w:widowControl w:val="0"/>
              <w:autoSpaceDE w:val="0"/>
              <w:jc w:val="both"/>
              <w:rPr>
                <w:rFonts w:eastAsia="Arial Unicode MS"/>
                <w:color w:val="000000"/>
                <w:sz w:val="26"/>
                <w:szCs w:val="26"/>
                <w:lang w:bidi="ru-RU"/>
              </w:rPr>
            </w:pPr>
          </w:p>
        </w:tc>
        <w:tc>
          <w:tcPr>
            <w:tcW w:w="3969" w:type="dxa"/>
            <w:vMerge/>
            <w:tcBorders>
              <w:left w:val="single" w:sz="4" w:space="0" w:color="auto"/>
              <w:bottom w:val="single" w:sz="4" w:space="0" w:color="000000"/>
            </w:tcBorders>
            <w:shd w:val="clear" w:color="auto" w:fill="auto"/>
          </w:tcPr>
          <w:p w:rsidR="007F0D31" w:rsidRPr="00913D80" w:rsidRDefault="007F0D31" w:rsidP="009522CB">
            <w:pPr>
              <w:widowControl w:val="0"/>
              <w:autoSpaceDE w:val="0"/>
              <w:rPr>
                <w:rFonts w:eastAsia="Arial Unicode MS"/>
                <w:color w:val="000000"/>
                <w:sz w:val="26"/>
                <w:szCs w:val="26"/>
                <w:lang w:bidi="ru-RU"/>
              </w:rPr>
            </w:pPr>
          </w:p>
        </w:tc>
        <w:tc>
          <w:tcPr>
            <w:tcW w:w="2835" w:type="dxa"/>
            <w:vMerge/>
            <w:tcBorders>
              <w:left w:val="single" w:sz="4" w:space="0" w:color="000000"/>
              <w:bottom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p>
        </w:tc>
        <w:tc>
          <w:tcPr>
            <w:tcW w:w="2268" w:type="dxa"/>
            <w:vMerge/>
            <w:tcBorders>
              <w:left w:val="single" w:sz="4" w:space="0" w:color="000000"/>
              <w:bottom w:val="single" w:sz="4" w:space="0" w:color="000000"/>
              <w:right w:val="single" w:sz="4" w:space="0" w:color="000000"/>
            </w:tcBorders>
            <w:shd w:val="clear" w:color="auto" w:fill="auto"/>
          </w:tcPr>
          <w:p w:rsidR="007F0D31" w:rsidRPr="00913D80" w:rsidRDefault="007F0D31" w:rsidP="009522CB">
            <w:pPr>
              <w:widowControl w:val="0"/>
              <w:autoSpaceDE w:val="0"/>
              <w:jc w:val="center"/>
              <w:rPr>
                <w:rFonts w:eastAsia="Arial Unicode MS"/>
                <w:color w:val="000000"/>
                <w:sz w:val="26"/>
                <w:szCs w:val="26"/>
                <w:lang w:bidi="ru-RU"/>
              </w:rPr>
            </w:pPr>
          </w:p>
        </w:tc>
        <w:tc>
          <w:tcPr>
            <w:tcW w:w="2126" w:type="dxa"/>
            <w:vMerge/>
            <w:tcBorders>
              <w:left w:val="single" w:sz="4" w:space="0" w:color="000000"/>
              <w:bottom w:val="single" w:sz="4" w:space="0" w:color="000000"/>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c>
          <w:tcPr>
            <w:tcW w:w="1276" w:type="dxa"/>
            <w:tcBorders>
              <w:left w:val="single" w:sz="4" w:space="0" w:color="auto"/>
              <w:bottom w:val="single" w:sz="4" w:space="0" w:color="auto"/>
              <w:right w:val="single" w:sz="4" w:space="0" w:color="auto"/>
            </w:tcBorders>
          </w:tcPr>
          <w:p w:rsidR="007F0D31" w:rsidRPr="00913D80" w:rsidRDefault="007F0D31" w:rsidP="009522CB">
            <w:pPr>
              <w:widowControl w:val="0"/>
              <w:autoSpaceDE w:val="0"/>
              <w:jc w:val="center"/>
              <w:rPr>
                <w:rFonts w:eastAsia="Arial Unicode MS"/>
                <w:color w:val="000000"/>
                <w:sz w:val="26"/>
                <w:szCs w:val="26"/>
                <w:lang w:bidi="ru-RU"/>
              </w:rPr>
            </w:pPr>
          </w:p>
        </w:tc>
      </w:tr>
    </w:tbl>
    <w:p w:rsidR="007F0D31" w:rsidRDefault="007F0D31" w:rsidP="007F0D31">
      <w:pPr>
        <w:widowControl w:val="0"/>
        <w:autoSpaceDE w:val="0"/>
        <w:snapToGrid w:val="0"/>
        <w:ind w:right="15"/>
        <w:jc w:val="both"/>
        <w:rPr>
          <w:sz w:val="28"/>
          <w:szCs w:val="28"/>
        </w:rPr>
      </w:pPr>
    </w:p>
    <w:p w:rsidR="007F0D31" w:rsidRDefault="007F0D31" w:rsidP="007F0D31">
      <w:pPr>
        <w:rPr>
          <w:sz w:val="28"/>
          <w:szCs w:val="28"/>
        </w:rPr>
        <w:sectPr w:rsidR="007F0D31" w:rsidSect="007F0D31">
          <w:pgSz w:w="16838" w:h="11906" w:orient="landscape"/>
          <w:pgMar w:top="849" w:right="1077" w:bottom="1134" w:left="567" w:header="709" w:footer="709" w:gutter="0"/>
          <w:cols w:space="708"/>
          <w:docGrid w:linePitch="360"/>
        </w:sectPr>
      </w:pPr>
    </w:p>
    <w:p w:rsidR="007F0D31" w:rsidRPr="00985A66" w:rsidRDefault="007F0D31" w:rsidP="009522CB">
      <w:pPr>
        <w:suppressAutoHyphens/>
        <w:spacing w:line="276" w:lineRule="auto"/>
        <w:jc w:val="right"/>
        <w:rPr>
          <w:sz w:val="28"/>
          <w:szCs w:val="28"/>
          <w:lang w:eastAsia="zh-CN"/>
        </w:rPr>
      </w:pPr>
      <w:r w:rsidRPr="00985A66">
        <w:rPr>
          <w:sz w:val="28"/>
          <w:szCs w:val="28"/>
          <w:lang w:eastAsia="zh-CN"/>
        </w:rPr>
        <w:lastRenderedPageBreak/>
        <w:t>Приложение 3</w:t>
      </w:r>
    </w:p>
    <w:p w:rsidR="007F0D31" w:rsidRPr="00985A66" w:rsidRDefault="007F0D31" w:rsidP="009522CB">
      <w:pPr>
        <w:suppressAutoHyphens/>
        <w:spacing w:line="276" w:lineRule="auto"/>
        <w:jc w:val="right"/>
        <w:rPr>
          <w:sz w:val="28"/>
          <w:szCs w:val="28"/>
          <w:lang w:eastAsia="zh-CN"/>
        </w:rPr>
      </w:pPr>
      <w:r w:rsidRPr="00985A66">
        <w:rPr>
          <w:sz w:val="28"/>
          <w:szCs w:val="28"/>
          <w:lang w:eastAsia="zh-CN"/>
        </w:rPr>
        <w:t>к изменениям в коллективный договор</w:t>
      </w:r>
    </w:p>
    <w:p w:rsidR="00985A66" w:rsidRDefault="00985A66" w:rsidP="009522CB">
      <w:pPr>
        <w:suppressAutoHyphens/>
        <w:spacing w:line="276" w:lineRule="auto"/>
        <w:jc w:val="right"/>
        <w:rPr>
          <w:sz w:val="28"/>
          <w:szCs w:val="28"/>
          <w:lang w:eastAsia="zh-CN"/>
        </w:rPr>
      </w:pPr>
    </w:p>
    <w:p w:rsidR="009615C2" w:rsidRPr="009615C2" w:rsidRDefault="009615C2" w:rsidP="009522CB">
      <w:pPr>
        <w:suppressAutoHyphens/>
        <w:spacing w:line="276" w:lineRule="auto"/>
        <w:jc w:val="right"/>
        <w:rPr>
          <w:lang w:eastAsia="zh-CN"/>
        </w:rPr>
      </w:pPr>
      <w:r w:rsidRPr="009615C2">
        <w:rPr>
          <w:sz w:val="28"/>
          <w:szCs w:val="28"/>
          <w:lang w:eastAsia="zh-CN"/>
        </w:rPr>
        <w:t>Приложение 2</w:t>
      </w:r>
    </w:p>
    <w:p w:rsidR="009615C2" w:rsidRPr="009615C2" w:rsidRDefault="009615C2" w:rsidP="009522CB">
      <w:pPr>
        <w:suppressAutoHyphens/>
        <w:spacing w:line="276" w:lineRule="auto"/>
        <w:jc w:val="right"/>
        <w:rPr>
          <w:lang w:eastAsia="zh-CN"/>
        </w:rPr>
      </w:pPr>
      <w:r w:rsidRPr="009615C2">
        <w:rPr>
          <w:sz w:val="28"/>
          <w:szCs w:val="28"/>
          <w:lang w:eastAsia="zh-CN"/>
        </w:rPr>
        <w:t>к Правилам внутреннего трудового распорядка</w:t>
      </w:r>
    </w:p>
    <w:p w:rsidR="009615C2" w:rsidRPr="009615C2" w:rsidRDefault="009615C2" w:rsidP="009522CB">
      <w:pPr>
        <w:suppressAutoHyphens/>
        <w:spacing w:line="276" w:lineRule="auto"/>
        <w:jc w:val="both"/>
        <w:rPr>
          <w:sz w:val="28"/>
          <w:szCs w:val="28"/>
          <w:lang w:eastAsia="zh-CN"/>
        </w:rPr>
      </w:pPr>
    </w:p>
    <w:p w:rsidR="009615C2" w:rsidRPr="009615C2" w:rsidRDefault="009615C2" w:rsidP="009522CB">
      <w:pPr>
        <w:suppressAutoHyphens/>
        <w:spacing w:line="276" w:lineRule="auto"/>
        <w:jc w:val="center"/>
        <w:rPr>
          <w:lang w:eastAsia="zh-CN"/>
        </w:rPr>
      </w:pPr>
      <w:r w:rsidRPr="009615C2">
        <w:rPr>
          <w:sz w:val="28"/>
          <w:szCs w:val="28"/>
          <w:lang w:eastAsia="zh-CN"/>
        </w:rPr>
        <w:t>Режим рабочего времени</w:t>
      </w:r>
    </w:p>
    <w:p w:rsidR="009615C2" w:rsidRPr="009615C2" w:rsidRDefault="009615C2" w:rsidP="009522CB">
      <w:pPr>
        <w:suppressAutoHyphens/>
        <w:spacing w:line="276" w:lineRule="auto"/>
        <w:jc w:val="center"/>
        <w:rPr>
          <w:lang w:eastAsia="zh-CN"/>
        </w:rPr>
      </w:pPr>
      <w:r w:rsidRPr="009615C2">
        <w:rPr>
          <w:sz w:val="28"/>
          <w:szCs w:val="28"/>
          <w:lang w:eastAsia="zh-CN"/>
        </w:rPr>
        <w:t>работников бюджетного учреждения Ханты-Мансийского автономного округа-Югры «Сургутский центр социальной помощи семье и детям»</w:t>
      </w:r>
    </w:p>
    <w:p w:rsidR="009615C2" w:rsidRPr="009615C2" w:rsidRDefault="009615C2" w:rsidP="009522CB">
      <w:pPr>
        <w:suppressAutoHyphens/>
        <w:spacing w:line="276" w:lineRule="auto"/>
        <w:rPr>
          <w:sz w:val="28"/>
          <w:szCs w:val="28"/>
          <w:lang w:eastAsia="zh-CN"/>
        </w:rPr>
      </w:pPr>
    </w:p>
    <w:p w:rsidR="009615C2" w:rsidRPr="009615C2" w:rsidRDefault="009615C2" w:rsidP="009522CB">
      <w:pPr>
        <w:suppressAutoHyphens/>
        <w:spacing w:line="276" w:lineRule="auto"/>
        <w:jc w:val="both"/>
        <w:rPr>
          <w:sz w:val="28"/>
          <w:szCs w:val="28"/>
          <w:lang w:eastAsia="zh-CN"/>
        </w:rPr>
      </w:pPr>
      <w:r w:rsidRPr="009615C2">
        <w:rPr>
          <w:sz w:val="28"/>
          <w:szCs w:val="28"/>
          <w:lang w:eastAsia="zh-CN"/>
        </w:rPr>
        <w:t>1. Режим рабочего времени работников административно-хозяйственной части</w:t>
      </w:r>
    </w:p>
    <w:p w:rsidR="009615C2" w:rsidRPr="009615C2" w:rsidRDefault="009615C2" w:rsidP="009522CB">
      <w:pPr>
        <w:suppressAutoHyphens/>
        <w:spacing w:line="276" w:lineRule="auto"/>
        <w:jc w:val="both"/>
        <w:rPr>
          <w:b/>
          <w:sz w:val="28"/>
          <w:szCs w:val="28"/>
          <w:lang w:eastAsia="zh-CN"/>
        </w:rPr>
      </w:pPr>
    </w:p>
    <w:tbl>
      <w:tblPr>
        <w:tblW w:w="0" w:type="auto"/>
        <w:tblInd w:w="-5" w:type="dxa"/>
        <w:tblLayout w:type="fixed"/>
        <w:tblLook w:val="0000" w:firstRow="0" w:lastRow="0" w:firstColumn="0" w:lastColumn="0" w:noHBand="0" w:noVBand="0"/>
      </w:tblPr>
      <w:tblGrid>
        <w:gridCol w:w="4508"/>
        <w:gridCol w:w="5528"/>
      </w:tblGrid>
      <w:tr w:rsidR="009615C2" w:rsidRPr="009615C2" w:rsidTr="00BE44A7">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9522CB">
            <w:pPr>
              <w:suppressAutoHyphens/>
              <w:jc w:val="center"/>
              <w:rPr>
                <w:lang w:eastAsia="zh-CN"/>
              </w:rPr>
            </w:pPr>
            <w:r w:rsidRPr="009615C2">
              <w:rPr>
                <w:i/>
                <w:iCs/>
                <w:sz w:val="28"/>
                <w:szCs w:val="28"/>
                <w:lang w:eastAsia="zh-CN"/>
              </w:rPr>
              <w:t>Наименование должностей (профессий)</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9522CB">
            <w:pPr>
              <w:suppressAutoHyphens/>
              <w:jc w:val="center"/>
              <w:rPr>
                <w:lang w:eastAsia="zh-CN"/>
              </w:rPr>
            </w:pPr>
            <w:r w:rsidRPr="009615C2">
              <w:rPr>
                <w:i/>
                <w:iCs/>
                <w:sz w:val="28"/>
                <w:szCs w:val="28"/>
                <w:lang w:eastAsia="zh-CN"/>
              </w:rPr>
              <w:t>Режим рабочего времени</w:t>
            </w:r>
          </w:p>
        </w:tc>
      </w:tr>
      <w:tr w:rsidR="009615C2" w:rsidRPr="009615C2" w:rsidTr="00BE44A7">
        <w:trPr>
          <w:trHeight w:val="4829"/>
        </w:trPr>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9522CB">
            <w:pPr>
              <w:suppressAutoHyphens/>
              <w:jc w:val="both"/>
              <w:rPr>
                <w:lang w:eastAsia="zh-CN"/>
              </w:rPr>
            </w:pPr>
            <w:r w:rsidRPr="009615C2">
              <w:rPr>
                <w:sz w:val="28"/>
                <w:szCs w:val="28"/>
                <w:lang w:eastAsia="zh-CN"/>
              </w:rPr>
              <w:t>директор</w:t>
            </w:r>
          </w:p>
          <w:p w:rsidR="009615C2" w:rsidRPr="009615C2" w:rsidRDefault="009615C2" w:rsidP="009522CB">
            <w:pPr>
              <w:suppressAutoHyphens/>
              <w:jc w:val="both"/>
              <w:rPr>
                <w:lang w:eastAsia="zh-CN"/>
              </w:rPr>
            </w:pPr>
            <w:r w:rsidRPr="009615C2">
              <w:rPr>
                <w:sz w:val="28"/>
                <w:szCs w:val="28"/>
                <w:lang w:eastAsia="zh-CN"/>
              </w:rPr>
              <w:t>заместитель директора</w:t>
            </w:r>
          </w:p>
          <w:p w:rsidR="009615C2" w:rsidRPr="009615C2" w:rsidRDefault="009615C2" w:rsidP="009522CB">
            <w:pPr>
              <w:suppressAutoHyphens/>
              <w:jc w:val="both"/>
              <w:rPr>
                <w:lang w:eastAsia="zh-CN"/>
              </w:rPr>
            </w:pPr>
            <w:r w:rsidRPr="009615C2">
              <w:rPr>
                <w:sz w:val="28"/>
                <w:szCs w:val="28"/>
                <w:lang w:eastAsia="zh-CN"/>
              </w:rPr>
              <w:t>главный бухгалтер</w:t>
            </w:r>
          </w:p>
          <w:p w:rsidR="009615C2" w:rsidRPr="009615C2" w:rsidRDefault="009615C2" w:rsidP="009522CB">
            <w:pPr>
              <w:suppressAutoHyphens/>
              <w:jc w:val="both"/>
              <w:rPr>
                <w:sz w:val="28"/>
                <w:szCs w:val="28"/>
                <w:lang w:eastAsia="zh-CN"/>
              </w:rPr>
            </w:pPr>
            <w:r w:rsidRPr="009615C2">
              <w:rPr>
                <w:sz w:val="28"/>
                <w:szCs w:val="28"/>
                <w:lang w:eastAsia="zh-CN"/>
              </w:rPr>
              <w:t>заместитель главного бухгалтера</w:t>
            </w:r>
          </w:p>
          <w:p w:rsidR="009615C2" w:rsidRPr="009615C2" w:rsidRDefault="009615C2" w:rsidP="009522CB">
            <w:pPr>
              <w:suppressAutoHyphens/>
              <w:jc w:val="both"/>
              <w:rPr>
                <w:lang w:eastAsia="zh-CN"/>
              </w:rPr>
            </w:pPr>
            <w:r w:rsidRPr="009615C2">
              <w:rPr>
                <w:sz w:val="28"/>
                <w:szCs w:val="28"/>
                <w:lang w:eastAsia="zh-CN"/>
              </w:rPr>
              <w:t>бухгалтер</w:t>
            </w:r>
          </w:p>
          <w:p w:rsidR="009615C2" w:rsidRPr="009615C2" w:rsidRDefault="009615C2" w:rsidP="009522CB">
            <w:pPr>
              <w:suppressAutoHyphens/>
              <w:jc w:val="both"/>
              <w:rPr>
                <w:lang w:eastAsia="zh-CN"/>
              </w:rPr>
            </w:pPr>
            <w:r w:rsidRPr="009615C2">
              <w:rPr>
                <w:sz w:val="28"/>
                <w:szCs w:val="28"/>
                <w:lang w:eastAsia="zh-CN"/>
              </w:rPr>
              <w:t>экономист</w:t>
            </w:r>
          </w:p>
          <w:p w:rsidR="009615C2" w:rsidRPr="009615C2" w:rsidRDefault="009615C2" w:rsidP="009522CB">
            <w:pPr>
              <w:suppressAutoHyphens/>
              <w:jc w:val="both"/>
              <w:rPr>
                <w:sz w:val="28"/>
                <w:szCs w:val="28"/>
                <w:lang w:eastAsia="zh-CN"/>
              </w:rPr>
            </w:pPr>
            <w:r w:rsidRPr="009615C2">
              <w:rPr>
                <w:sz w:val="28"/>
                <w:szCs w:val="28"/>
                <w:lang w:eastAsia="zh-CN"/>
              </w:rPr>
              <w:t>специалист по закупкам</w:t>
            </w:r>
          </w:p>
          <w:p w:rsidR="009615C2" w:rsidRPr="009615C2" w:rsidRDefault="009615C2" w:rsidP="009522CB">
            <w:pPr>
              <w:suppressAutoHyphens/>
              <w:jc w:val="both"/>
              <w:rPr>
                <w:lang w:eastAsia="zh-CN"/>
              </w:rPr>
            </w:pPr>
            <w:r w:rsidRPr="009615C2">
              <w:rPr>
                <w:sz w:val="28"/>
                <w:szCs w:val="28"/>
                <w:lang w:eastAsia="zh-CN"/>
              </w:rPr>
              <w:t>юрисконсульт</w:t>
            </w:r>
          </w:p>
          <w:p w:rsidR="009615C2" w:rsidRPr="009615C2" w:rsidRDefault="009615C2" w:rsidP="009522CB">
            <w:pPr>
              <w:suppressAutoHyphens/>
              <w:jc w:val="both"/>
              <w:rPr>
                <w:lang w:eastAsia="zh-CN"/>
              </w:rPr>
            </w:pPr>
            <w:r w:rsidRPr="009615C2">
              <w:rPr>
                <w:sz w:val="28"/>
                <w:szCs w:val="28"/>
                <w:lang w:eastAsia="zh-CN"/>
              </w:rPr>
              <w:t>специалист по кадрам</w:t>
            </w:r>
          </w:p>
          <w:p w:rsidR="009615C2" w:rsidRPr="009615C2" w:rsidRDefault="009615C2" w:rsidP="009522CB">
            <w:pPr>
              <w:suppressAutoHyphens/>
              <w:jc w:val="both"/>
              <w:rPr>
                <w:lang w:eastAsia="zh-CN"/>
              </w:rPr>
            </w:pPr>
            <w:r w:rsidRPr="009615C2">
              <w:rPr>
                <w:sz w:val="28"/>
                <w:szCs w:val="28"/>
                <w:lang w:eastAsia="zh-CN"/>
              </w:rPr>
              <w:t>специалист по охране труда</w:t>
            </w:r>
          </w:p>
          <w:p w:rsidR="009615C2" w:rsidRPr="009615C2" w:rsidRDefault="009615C2" w:rsidP="009522CB">
            <w:pPr>
              <w:suppressAutoHyphens/>
              <w:rPr>
                <w:lang w:eastAsia="zh-CN"/>
              </w:rPr>
            </w:pPr>
            <w:r w:rsidRPr="009615C2">
              <w:rPr>
                <w:sz w:val="28"/>
                <w:szCs w:val="28"/>
                <w:lang w:eastAsia="zh-CN"/>
              </w:rPr>
              <w:t xml:space="preserve">специалист по противопожарной профилактике </w:t>
            </w:r>
          </w:p>
          <w:p w:rsidR="009615C2" w:rsidRPr="009615C2" w:rsidRDefault="009615C2" w:rsidP="009522CB">
            <w:pPr>
              <w:suppressAutoHyphens/>
              <w:jc w:val="both"/>
              <w:rPr>
                <w:lang w:eastAsia="zh-CN"/>
              </w:rPr>
            </w:pPr>
            <w:proofErr w:type="spellStart"/>
            <w:r w:rsidRPr="009615C2">
              <w:rPr>
                <w:sz w:val="28"/>
                <w:szCs w:val="28"/>
                <w:lang w:eastAsia="zh-CN"/>
              </w:rPr>
              <w:t>документовед</w:t>
            </w:r>
            <w:proofErr w:type="spellEnd"/>
          </w:p>
          <w:p w:rsidR="009615C2" w:rsidRPr="009615C2" w:rsidRDefault="009615C2" w:rsidP="009522CB">
            <w:pPr>
              <w:suppressAutoHyphens/>
              <w:jc w:val="both"/>
              <w:rPr>
                <w:lang w:eastAsia="zh-CN"/>
              </w:rPr>
            </w:pPr>
            <w:r w:rsidRPr="009615C2">
              <w:rPr>
                <w:sz w:val="28"/>
                <w:szCs w:val="28"/>
                <w:lang w:eastAsia="zh-CN"/>
              </w:rPr>
              <w:t>заведующий хозяйством</w:t>
            </w:r>
          </w:p>
          <w:p w:rsidR="009615C2" w:rsidRPr="009615C2" w:rsidRDefault="009615C2" w:rsidP="009522CB">
            <w:pPr>
              <w:suppressAutoHyphens/>
              <w:jc w:val="both"/>
              <w:rPr>
                <w:sz w:val="28"/>
                <w:szCs w:val="28"/>
                <w:lang w:eastAsia="zh-CN"/>
              </w:rPr>
            </w:pPr>
            <w:r w:rsidRPr="009615C2">
              <w:rPr>
                <w:sz w:val="28"/>
                <w:szCs w:val="28"/>
                <w:lang w:eastAsia="zh-CN"/>
              </w:rPr>
              <w:t>заведующий складом</w:t>
            </w:r>
          </w:p>
          <w:p w:rsidR="009615C2" w:rsidRPr="009615C2" w:rsidRDefault="009615C2" w:rsidP="009522CB">
            <w:pPr>
              <w:suppressAutoHyphens/>
              <w:jc w:val="both"/>
              <w:rPr>
                <w:lang w:eastAsia="zh-CN"/>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9522CB">
            <w:pPr>
              <w:suppressAutoHyphens/>
              <w:rPr>
                <w:sz w:val="28"/>
                <w:szCs w:val="28"/>
                <w:lang w:eastAsia="zh-CN"/>
              </w:rPr>
            </w:pPr>
            <w:r w:rsidRPr="009615C2">
              <w:rPr>
                <w:sz w:val="28"/>
                <w:szCs w:val="28"/>
                <w:lang w:eastAsia="zh-CN"/>
              </w:rPr>
              <w:t xml:space="preserve">5-ти дневная рабочая неделя.  Поденный учет рабочего времени с месячным учетным периодом. </w:t>
            </w:r>
          </w:p>
          <w:p w:rsidR="009615C2" w:rsidRPr="009615C2" w:rsidRDefault="009615C2" w:rsidP="009522CB">
            <w:pPr>
              <w:suppressAutoHyphens/>
              <w:rPr>
                <w:sz w:val="28"/>
                <w:szCs w:val="28"/>
                <w:lang w:eastAsia="zh-CN"/>
              </w:rPr>
            </w:pPr>
            <w:r w:rsidRPr="009615C2">
              <w:rPr>
                <w:sz w:val="28"/>
                <w:szCs w:val="28"/>
                <w:lang w:eastAsia="zh-CN"/>
              </w:rPr>
              <w:t>Время работы: для женщин 36 часов в неделю – с 9.00 до 17.00 часов (7 ч.), в понедельник с 9.00 до 18.00 часов (8 ч.); для мужчин 40 часов в неделю – с 9.00 до 18.00 часов (8 ч.).</w:t>
            </w:r>
          </w:p>
          <w:p w:rsidR="009615C2" w:rsidRPr="009615C2" w:rsidRDefault="009615C2" w:rsidP="009522CB">
            <w:pPr>
              <w:suppressAutoHyphens/>
              <w:rPr>
                <w:sz w:val="28"/>
                <w:szCs w:val="28"/>
                <w:lang w:eastAsia="zh-CN"/>
              </w:rPr>
            </w:pPr>
            <w:r w:rsidRPr="009615C2">
              <w:rPr>
                <w:sz w:val="28"/>
                <w:szCs w:val="28"/>
                <w:lang w:eastAsia="zh-CN"/>
              </w:rPr>
              <w:t>Время обеденного перерыва: с 13 до 14 часов. Выходные дни: суббота, воскресенье. Ненормированный рабочий день</w:t>
            </w:r>
          </w:p>
          <w:p w:rsidR="009615C2" w:rsidRPr="009615C2" w:rsidRDefault="009615C2" w:rsidP="009522CB">
            <w:pPr>
              <w:suppressAutoHyphens/>
              <w:rPr>
                <w:sz w:val="28"/>
                <w:szCs w:val="28"/>
                <w:lang w:eastAsia="zh-CN"/>
              </w:rPr>
            </w:pPr>
            <w:r w:rsidRPr="009615C2">
              <w:rPr>
                <w:sz w:val="28"/>
                <w:szCs w:val="28"/>
                <w:lang w:eastAsia="zh-CN"/>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9615C2" w:rsidRPr="009615C2" w:rsidTr="00BE44A7">
        <w:trPr>
          <w:trHeight w:val="3891"/>
        </w:trPr>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9522CB">
            <w:pPr>
              <w:suppressAutoHyphens/>
              <w:jc w:val="both"/>
              <w:rPr>
                <w:sz w:val="28"/>
                <w:szCs w:val="28"/>
                <w:lang w:eastAsia="zh-CN"/>
              </w:rPr>
            </w:pPr>
            <w:r w:rsidRPr="009615C2">
              <w:rPr>
                <w:sz w:val="28"/>
                <w:szCs w:val="28"/>
                <w:lang w:eastAsia="zh-CN"/>
              </w:rPr>
              <w:t>водитель автомобиля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9522CB">
            <w:pPr>
              <w:suppressAutoHyphens/>
              <w:rPr>
                <w:sz w:val="28"/>
                <w:szCs w:val="28"/>
                <w:lang w:eastAsia="zh-CN"/>
              </w:rPr>
            </w:pPr>
            <w:r w:rsidRPr="009615C2">
              <w:rPr>
                <w:sz w:val="28"/>
                <w:szCs w:val="28"/>
                <w:lang w:eastAsia="zh-CN"/>
              </w:rPr>
              <w:t xml:space="preserve">5-ти дневная рабочая неделя.  Поденный учет рабочего времени с месячным учетным периодом. </w:t>
            </w:r>
          </w:p>
          <w:p w:rsidR="009615C2" w:rsidRPr="009615C2" w:rsidRDefault="009615C2" w:rsidP="009522CB">
            <w:pPr>
              <w:suppressAutoHyphens/>
              <w:rPr>
                <w:sz w:val="28"/>
                <w:szCs w:val="28"/>
                <w:lang w:eastAsia="zh-CN"/>
              </w:rPr>
            </w:pPr>
            <w:r w:rsidRPr="009615C2">
              <w:rPr>
                <w:sz w:val="28"/>
                <w:szCs w:val="28"/>
                <w:lang w:eastAsia="zh-CN"/>
              </w:rPr>
              <w:t>Время работы: для женщин 36 часов в неделю – с 9.00 до 17.00 часов (7 ч.), в понедельник с 9.00 до 18.00 часов (8 ч.); для мужчин 40 часов в неделю – с 9.00 до 18.00 часов (8 ч.).</w:t>
            </w:r>
          </w:p>
          <w:p w:rsidR="009615C2" w:rsidRDefault="009615C2" w:rsidP="009522CB">
            <w:pPr>
              <w:suppressAutoHyphens/>
              <w:rPr>
                <w:sz w:val="28"/>
                <w:szCs w:val="28"/>
                <w:lang w:eastAsia="zh-CN"/>
              </w:rPr>
            </w:pPr>
            <w:r w:rsidRPr="009615C2">
              <w:rPr>
                <w:sz w:val="28"/>
                <w:szCs w:val="28"/>
                <w:lang w:eastAsia="zh-CN"/>
              </w:rPr>
              <w:t>Время обеденного перерыва: с 13 до 14 часов. Выходные дни: суббота, воскресенье. Ненормированный рабочий день</w:t>
            </w:r>
          </w:p>
          <w:p w:rsidR="000151C8" w:rsidRDefault="000151C8" w:rsidP="009522CB">
            <w:pPr>
              <w:suppressAutoHyphens/>
              <w:rPr>
                <w:sz w:val="28"/>
                <w:szCs w:val="28"/>
                <w:lang w:eastAsia="zh-CN"/>
              </w:rPr>
            </w:pPr>
          </w:p>
          <w:p w:rsidR="000151C8" w:rsidRPr="009615C2" w:rsidRDefault="000151C8" w:rsidP="009522CB">
            <w:pPr>
              <w:suppressAutoHyphens/>
              <w:rPr>
                <w:sz w:val="28"/>
                <w:szCs w:val="28"/>
                <w:lang w:eastAsia="zh-CN"/>
              </w:rPr>
            </w:pPr>
          </w:p>
        </w:tc>
      </w:tr>
      <w:tr w:rsidR="009615C2" w:rsidRPr="009615C2" w:rsidTr="00BE44A7">
        <w:trPr>
          <w:trHeight w:val="557"/>
        </w:trPr>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9522CB">
            <w:pPr>
              <w:suppressAutoHyphens/>
              <w:jc w:val="both"/>
              <w:rPr>
                <w:sz w:val="28"/>
                <w:szCs w:val="28"/>
                <w:lang w:eastAsia="zh-CN"/>
              </w:rPr>
            </w:pPr>
            <w:r w:rsidRPr="009615C2">
              <w:rPr>
                <w:sz w:val="28"/>
                <w:szCs w:val="28"/>
                <w:lang w:eastAsia="zh-CN"/>
              </w:rPr>
              <w:lastRenderedPageBreak/>
              <w:t>кастелянша</w:t>
            </w:r>
          </w:p>
          <w:p w:rsidR="009615C2" w:rsidRPr="009615C2" w:rsidRDefault="009615C2" w:rsidP="009522CB">
            <w:pPr>
              <w:suppressAutoHyphens/>
              <w:rPr>
                <w:lang w:eastAsia="zh-CN"/>
              </w:rPr>
            </w:pPr>
            <w:r w:rsidRPr="009615C2">
              <w:rPr>
                <w:sz w:val="28"/>
                <w:szCs w:val="28"/>
                <w:lang w:eastAsia="zh-CN"/>
              </w:rPr>
              <w:t>дворник</w:t>
            </w:r>
          </w:p>
          <w:p w:rsidR="009615C2" w:rsidRPr="009615C2" w:rsidRDefault="009615C2" w:rsidP="009522CB">
            <w:pPr>
              <w:suppressAutoHyphens/>
              <w:rPr>
                <w:sz w:val="28"/>
                <w:szCs w:val="28"/>
                <w:lang w:eastAsia="zh-CN"/>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9522CB">
            <w:pPr>
              <w:suppressAutoHyphens/>
              <w:rPr>
                <w:lang w:eastAsia="zh-CN"/>
              </w:rPr>
            </w:pPr>
            <w:r w:rsidRPr="009615C2">
              <w:rPr>
                <w:sz w:val="28"/>
                <w:szCs w:val="28"/>
                <w:lang w:eastAsia="zh-CN"/>
              </w:rPr>
              <w:t xml:space="preserve">5-ти дневная рабочая неделя.  Поденный учет рабочего времени с месячным учетным периодом. </w:t>
            </w:r>
          </w:p>
          <w:p w:rsidR="009615C2" w:rsidRPr="009615C2" w:rsidRDefault="009615C2" w:rsidP="009522CB">
            <w:pPr>
              <w:suppressAutoHyphens/>
              <w:rPr>
                <w:lang w:eastAsia="zh-CN"/>
              </w:rPr>
            </w:pPr>
            <w:r w:rsidRPr="009615C2">
              <w:rPr>
                <w:sz w:val="28"/>
                <w:szCs w:val="28"/>
                <w:lang w:eastAsia="zh-CN"/>
              </w:rPr>
              <w:t>Время работы: для женщин 36 часов в неделю – с 9.00 до 17.00 часов (7 ч.), в понедельник с 9.00 до 18.00 часов (8 ч.); для мужчин 40 часов в неделю – с 8.00 до 17.00 часов (8 ч.).</w:t>
            </w:r>
          </w:p>
          <w:p w:rsidR="009615C2" w:rsidRPr="009615C2" w:rsidRDefault="009615C2" w:rsidP="009522CB">
            <w:pPr>
              <w:suppressAutoHyphens/>
              <w:rPr>
                <w:sz w:val="28"/>
                <w:szCs w:val="28"/>
                <w:lang w:eastAsia="zh-CN"/>
              </w:rPr>
            </w:pPr>
            <w:r w:rsidRPr="009615C2">
              <w:rPr>
                <w:sz w:val="28"/>
                <w:szCs w:val="28"/>
                <w:lang w:eastAsia="zh-CN"/>
              </w:rPr>
              <w:t>Время обеденного перерыва: с 13 до 14 часов. Выходные дни: суббота, воскресенье</w:t>
            </w:r>
          </w:p>
        </w:tc>
      </w:tr>
    </w:tbl>
    <w:p w:rsidR="009615C2" w:rsidRPr="009615C2" w:rsidRDefault="009615C2" w:rsidP="00BE44A7">
      <w:pPr>
        <w:suppressAutoHyphens/>
        <w:jc w:val="both"/>
        <w:rPr>
          <w:b/>
          <w:sz w:val="28"/>
          <w:szCs w:val="28"/>
          <w:lang w:eastAsia="zh-CN"/>
        </w:rPr>
      </w:pPr>
    </w:p>
    <w:p w:rsidR="009615C2" w:rsidRPr="009615C2" w:rsidRDefault="009615C2" w:rsidP="009522CB">
      <w:pPr>
        <w:suppressAutoHyphens/>
        <w:spacing w:line="276" w:lineRule="auto"/>
        <w:jc w:val="both"/>
        <w:rPr>
          <w:sz w:val="28"/>
          <w:szCs w:val="28"/>
          <w:lang w:eastAsia="zh-CN"/>
        </w:rPr>
      </w:pPr>
      <w:r w:rsidRPr="009615C2">
        <w:rPr>
          <w:sz w:val="28"/>
          <w:szCs w:val="28"/>
          <w:lang w:eastAsia="zh-CN"/>
        </w:rPr>
        <w:t>2. Режим рабочего времени работников отделения информационно-методической работы</w:t>
      </w:r>
    </w:p>
    <w:p w:rsidR="009615C2" w:rsidRPr="009615C2" w:rsidRDefault="009615C2" w:rsidP="00BE44A7">
      <w:pPr>
        <w:suppressAutoHyphens/>
        <w:jc w:val="both"/>
        <w:rPr>
          <w:lang w:eastAsia="zh-CN"/>
        </w:rPr>
      </w:pPr>
    </w:p>
    <w:tbl>
      <w:tblPr>
        <w:tblW w:w="10036" w:type="dxa"/>
        <w:tblInd w:w="-5" w:type="dxa"/>
        <w:tblLayout w:type="fixed"/>
        <w:tblLook w:val="0000" w:firstRow="0" w:lastRow="0" w:firstColumn="0" w:lastColumn="0" w:noHBand="0" w:noVBand="0"/>
      </w:tblPr>
      <w:tblGrid>
        <w:gridCol w:w="4508"/>
        <w:gridCol w:w="5528"/>
      </w:tblGrid>
      <w:tr w:rsidR="009615C2" w:rsidRPr="009615C2" w:rsidTr="00BE44A7">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center"/>
              <w:rPr>
                <w:lang w:eastAsia="zh-CN"/>
              </w:rPr>
            </w:pPr>
            <w:r w:rsidRPr="009615C2">
              <w:rPr>
                <w:i/>
                <w:iCs/>
                <w:sz w:val="28"/>
                <w:szCs w:val="28"/>
                <w:lang w:eastAsia="zh-CN"/>
              </w:rPr>
              <w:t>Наименование должностей (профессий)</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i/>
                <w:iCs/>
                <w:sz w:val="28"/>
                <w:szCs w:val="28"/>
                <w:lang w:eastAsia="zh-CN"/>
              </w:rPr>
              <w:t>Режим рабочего времени</w:t>
            </w:r>
          </w:p>
        </w:tc>
      </w:tr>
      <w:tr w:rsidR="009615C2" w:rsidRPr="009615C2" w:rsidTr="00BE44A7">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both"/>
              <w:rPr>
                <w:sz w:val="28"/>
                <w:szCs w:val="28"/>
                <w:lang w:eastAsia="zh-CN"/>
              </w:rPr>
            </w:pPr>
            <w:r w:rsidRPr="009615C2">
              <w:rPr>
                <w:sz w:val="28"/>
                <w:szCs w:val="28"/>
                <w:lang w:eastAsia="zh-CN"/>
              </w:rPr>
              <w:t>заведующий отделением</w:t>
            </w:r>
          </w:p>
          <w:p w:rsidR="009615C2" w:rsidRPr="009615C2" w:rsidRDefault="009615C2" w:rsidP="00BE44A7">
            <w:pPr>
              <w:suppressAutoHyphens/>
              <w:rPr>
                <w:sz w:val="28"/>
                <w:szCs w:val="28"/>
                <w:lang w:eastAsia="zh-CN"/>
              </w:rPr>
            </w:pPr>
            <w:r w:rsidRPr="009615C2">
              <w:rPr>
                <w:sz w:val="28"/>
                <w:szCs w:val="28"/>
                <w:lang w:eastAsia="zh-CN"/>
              </w:rPr>
              <w:t>методист</w:t>
            </w:r>
          </w:p>
          <w:p w:rsidR="009615C2" w:rsidRPr="009615C2" w:rsidRDefault="009615C2" w:rsidP="00BE44A7">
            <w:pPr>
              <w:suppressAutoHyphens/>
              <w:rPr>
                <w:sz w:val="28"/>
                <w:szCs w:val="28"/>
                <w:lang w:eastAsia="zh-CN"/>
              </w:rPr>
            </w:pPr>
            <w:r w:rsidRPr="009615C2">
              <w:rPr>
                <w:sz w:val="28"/>
                <w:szCs w:val="28"/>
                <w:lang w:eastAsia="zh-CN"/>
              </w:rPr>
              <w:t>инженер по автоматизированным системам управления производством</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 xml:space="preserve">5-ти дневная рабочая неделя.  Поденный учет рабочего времени с месячным учетным периодом. </w:t>
            </w:r>
          </w:p>
          <w:p w:rsidR="009615C2" w:rsidRPr="009615C2" w:rsidRDefault="009615C2" w:rsidP="00BE44A7">
            <w:pPr>
              <w:suppressAutoHyphens/>
              <w:jc w:val="both"/>
              <w:rPr>
                <w:lang w:eastAsia="zh-CN"/>
              </w:rPr>
            </w:pPr>
            <w:r w:rsidRPr="009615C2">
              <w:rPr>
                <w:sz w:val="28"/>
                <w:szCs w:val="28"/>
                <w:lang w:eastAsia="zh-CN"/>
              </w:rPr>
              <w:t>Время работы: для женщин 36 часов в неделю – с 9.00 до 17.00 часов (7 ч.), в понедельник с 9.00 до 18.00 часов (8 ч.);</w:t>
            </w:r>
          </w:p>
          <w:p w:rsidR="009615C2" w:rsidRPr="009615C2" w:rsidRDefault="009615C2" w:rsidP="00BE44A7">
            <w:pPr>
              <w:suppressAutoHyphens/>
              <w:rPr>
                <w:sz w:val="28"/>
                <w:szCs w:val="28"/>
                <w:lang w:eastAsia="zh-CN"/>
              </w:rPr>
            </w:pPr>
            <w:r w:rsidRPr="009615C2">
              <w:rPr>
                <w:sz w:val="28"/>
                <w:szCs w:val="28"/>
                <w:lang w:eastAsia="zh-CN"/>
              </w:rPr>
              <w:t>для мужчин 40 часов в неделю – с 9.00 до 18.00 часов (8 ч.). Время обеденного перерыва: с 13 до 14 часов. Выходные дни: суббота, воскресенье. Ненормированный рабочий день</w:t>
            </w:r>
          </w:p>
          <w:p w:rsidR="009615C2" w:rsidRPr="009615C2" w:rsidRDefault="009615C2" w:rsidP="00BE44A7">
            <w:pPr>
              <w:suppressAutoHyphens/>
              <w:rPr>
                <w:lang w:eastAsia="zh-CN"/>
              </w:rPr>
            </w:pPr>
            <w:r w:rsidRPr="009615C2">
              <w:rPr>
                <w:sz w:val="28"/>
                <w:szCs w:val="28"/>
                <w:lang w:eastAsia="zh-CN"/>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bl>
    <w:p w:rsidR="009615C2" w:rsidRPr="009615C2" w:rsidRDefault="009615C2" w:rsidP="00BE44A7">
      <w:pPr>
        <w:suppressAutoHyphens/>
        <w:jc w:val="both"/>
        <w:rPr>
          <w:sz w:val="28"/>
          <w:szCs w:val="28"/>
          <w:lang w:eastAsia="zh-CN"/>
        </w:rPr>
      </w:pPr>
    </w:p>
    <w:p w:rsidR="009615C2" w:rsidRPr="009615C2" w:rsidRDefault="009615C2" w:rsidP="009522CB">
      <w:pPr>
        <w:suppressAutoHyphens/>
        <w:spacing w:line="276" w:lineRule="auto"/>
        <w:jc w:val="both"/>
        <w:rPr>
          <w:lang w:eastAsia="zh-CN"/>
        </w:rPr>
      </w:pPr>
      <w:r w:rsidRPr="009615C2">
        <w:rPr>
          <w:sz w:val="28"/>
          <w:szCs w:val="28"/>
          <w:lang w:eastAsia="zh-CN"/>
        </w:rPr>
        <w:t xml:space="preserve">3. Режим рабочего времени работников  </w:t>
      </w:r>
      <w:r w:rsidRPr="009615C2">
        <w:rPr>
          <w:bCs/>
          <w:sz w:val="28"/>
          <w:szCs w:val="28"/>
          <w:lang w:eastAsia="zh-CN"/>
        </w:rPr>
        <w:t xml:space="preserve">отделения социального сопровождения граждан, сектор первичного приема оказания срочных услуг, сектор сопровождения социальных контрактов (в </w:t>
      </w:r>
      <w:proofErr w:type="spellStart"/>
      <w:r w:rsidRPr="009615C2">
        <w:rPr>
          <w:bCs/>
          <w:sz w:val="28"/>
          <w:szCs w:val="28"/>
          <w:lang w:eastAsia="zh-CN"/>
        </w:rPr>
        <w:t>т.ч</w:t>
      </w:r>
      <w:proofErr w:type="spellEnd"/>
      <w:r w:rsidRPr="009615C2">
        <w:rPr>
          <w:bCs/>
          <w:sz w:val="28"/>
          <w:szCs w:val="28"/>
          <w:lang w:eastAsia="zh-CN"/>
        </w:rPr>
        <w:t xml:space="preserve">. содействие гражданам в признании </w:t>
      </w:r>
      <w:proofErr w:type="gramStart"/>
      <w:r w:rsidRPr="009615C2">
        <w:rPr>
          <w:bCs/>
          <w:sz w:val="28"/>
          <w:szCs w:val="28"/>
          <w:lang w:eastAsia="zh-CN"/>
        </w:rPr>
        <w:t>нуждающимися</w:t>
      </w:r>
      <w:proofErr w:type="gramEnd"/>
      <w:r w:rsidRPr="009615C2">
        <w:rPr>
          <w:bCs/>
          <w:sz w:val="28"/>
          <w:szCs w:val="28"/>
          <w:lang w:eastAsia="zh-CN"/>
        </w:rPr>
        <w:t xml:space="preserve"> в социальном обслуживании и социальном сопровождении)</w:t>
      </w:r>
    </w:p>
    <w:p w:rsidR="009615C2" w:rsidRPr="009615C2" w:rsidRDefault="009615C2" w:rsidP="00BE44A7">
      <w:pPr>
        <w:suppressAutoHyphens/>
        <w:jc w:val="both"/>
        <w:rPr>
          <w:b/>
          <w:bCs/>
          <w:sz w:val="28"/>
          <w:szCs w:val="28"/>
          <w:lang w:eastAsia="zh-CN"/>
        </w:rPr>
      </w:pPr>
    </w:p>
    <w:tbl>
      <w:tblPr>
        <w:tblW w:w="10036" w:type="dxa"/>
        <w:tblInd w:w="-5" w:type="dxa"/>
        <w:tblLayout w:type="fixed"/>
        <w:tblLook w:val="0000" w:firstRow="0" w:lastRow="0" w:firstColumn="0" w:lastColumn="0" w:noHBand="0" w:noVBand="0"/>
      </w:tblPr>
      <w:tblGrid>
        <w:gridCol w:w="3625"/>
        <w:gridCol w:w="6411"/>
      </w:tblGrid>
      <w:tr w:rsidR="009615C2" w:rsidRPr="009615C2" w:rsidTr="00BE44A7">
        <w:tc>
          <w:tcPr>
            <w:tcW w:w="362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both"/>
              <w:rPr>
                <w:sz w:val="28"/>
                <w:szCs w:val="28"/>
                <w:lang w:eastAsia="zh-CN"/>
              </w:rPr>
            </w:pPr>
            <w:r w:rsidRPr="009615C2">
              <w:rPr>
                <w:sz w:val="28"/>
                <w:szCs w:val="28"/>
                <w:lang w:eastAsia="zh-CN"/>
              </w:rPr>
              <w:t>заведующий отделением</w:t>
            </w:r>
          </w:p>
          <w:p w:rsidR="009615C2" w:rsidRPr="009615C2" w:rsidRDefault="009615C2" w:rsidP="00BE44A7">
            <w:pPr>
              <w:suppressAutoHyphens/>
              <w:jc w:val="both"/>
              <w:rPr>
                <w:sz w:val="28"/>
                <w:szCs w:val="28"/>
                <w:lang w:eastAsia="zh-CN"/>
              </w:rPr>
            </w:pPr>
            <w:r w:rsidRPr="009615C2">
              <w:rPr>
                <w:sz w:val="28"/>
                <w:szCs w:val="28"/>
                <w:lang w:eastAsia="zh-CN"/>
              </w:rPr>
              <w:t>заместитель заведующего отделением</w:t>
            </w:r>
          </w:p>
          <w:p w:rsidR="009615C2" w:rsidRPr="009615C2" w:rsidRDefault="009615C2" w:rsidP="00BE44A7">
            <w:pPr>
              <w:suppressAutoHyphens/>
              <w:rPr>
                <w:sz w:val="28"/>
                <w:szCs w:val="28"/>
                <w:lang w:eastAsia="zh-CN"/>
              </w:rPr>
            </w:pPr>
            <w:r w:rsidRPr="009615C2">
              <w:rPr>
                <w:sz w:val="28"/>
                <w:szCs w:val="28"/>
                <w:lang w:eastAsia="zh-CN"/>
              </w:rPr>
              <w:t>специалист по социальной работе</w:t>
            </w:r>
          </w:p>
          <w:p w:rsidR="009615C2" w:rsidRPr="009615C2" w:rsidRDefault="009615C2" w:rsidP="00BE44A7">
            <w:pPr>
              <w:suppressAutoHyphens/>
              <w:jc w:val="both"/>
              <w:rPr>
                <w:sz w:val="28"/>
                <w:szCs w:val="28"/>
                <w:lang w:eastAsia="zh-CN"/>
              </w:rPr>
            </w:pPr>
            <w:r w:rsidRPr="009615C2">
              <w:rPr>
                <w:sz w:val="28"/>
                <w:szCs w:val="28"/>
                <w:lang w:eastAsia="zh-CN"/>
              </w:rPr>
              <w:t>специалист по работе с семьей</w:t>
            </w:r>
          </w:p>
          <w:p w:rsidR="009615C2" w:rsidRPr="009615C2" w:rsidRDefault="009615C2" w:rsidP="00BE44A7">
            <w:pPr>
              <w:suppressAutoHyphens/>
              <w:jc w:val="both"/>
              <w:rPr>
                <w:sz w:val="28"/>
                <w:szCs w:val="28"/>
                <w:lang w:eastAsia="zh-CN"/>
              </w:rPr>
            </w:pPr>
            <w:r w:rsidRPr="009615C2">
              <w:rPr>
                <w:sz w:val="28"/>
                <w:szCs w:val="28"/>
                <w:lang w:eastAsia="zh-CN"/>
              </w:rPr>
              <w:t>психолог</w:t>
            </w:r>
          </w:p>
          <w:p w:rsidR="009615C2" w:rsidRPr="009615C2" w:rsidRDefault="009615C2" w:rsidP="00BE44A7">
            <w:pPr>
              <w:suppressAutoHyphens/>
              <w:jc w:val="both"/>
              <w:rPr>
                <w:sz w:val="28"/>
                <w:szCs w:val="28"/>
                <w:lang w:eastAsia="zh-CN"/>
              </w:rPr>
            </w:pPr>
            <w:r w:rsidRPr="009615C2">
              <w:rPr>
                <w:sz w:val="28"/>
                <w:szCs w:val="28"/>
                <w:lang w:eastAsia="zh-CN"/>
              </w:rPr>
              <w:t xml:space="preserve">юрисконсульт </w:t>
            </w:r>
          </w:p>
          <w:p w:rsidR="009615C2" w:rsidRPr="009615C2" w:rsidRDefault="009615C2" w:rsidP="00BE44A7">
            <w:pPr>
              <w:suppressAutoHyphens/>
              <w:jc w:val="both"/>
              <w:rPr>
                <w:sz w:val="28"/>
                <w:szCs w:val="28"/>
                <w:lang w:eastAsia="zh-CN"/>
              </w:rPr>
            </w:pP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both"/>
              <w:rPr>
                <w:sz w:val="28"/>
                <w:szCs w:val="28"/>
                <w:lang w:eastAsia="zh-CN"/>
              </w:rPr>
            </w:pPr>
            <w:r w:rsidRPr="009615C2">
              <w:rPr>
                <w:sz w:val="28"/>
                <w:szCs w:val="28"/>
                <w:lang w:eastAsia="zh-CN"/>
              </w:rPr>
              <w:lastRenderedPageBreak/>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w:t>
            </w:r>
          </w:p>
          <w:p w:rsidR="009615C2" w:rsidRPr="009615C2" w:rsidRDefault="009615C2" w:rsidP="00BE44A7">
            <w:pPr>
              <w:suppressAutoHyphens/>
              <w:rPr>
                <w:sz w:val="28"/>
                <w:szCs w:val="28"/>
                <w:lang w:eastAsia="zh-CN"/>
              </w:rPr>
            </w:pPr>
            <w:r w:rsidRPr="009615C2">
              <w:rPr>
                <w:sz w:val="28"/>
                <w:szCs w:val="28"/>
                <w:lang w:eastAsia="zh-CN"/>
              </w:rPr>
              <w:t xml:space="preserve">для мужчин 40 часов в неделю – с 9.00 до 18.00 часов (8 ч.). Время обеденного перерыва: с 13 до 14 часов. </w:t>
            </w:r>
          </w:p>
          <w:p w:rsidR="009615C2" w:rsidRPr="009615C2" w:rsidRDefault="009615C2" w:rsidP="00BE44A7">
            <w:pPr>
              <w:suppressAutoHyphens/>
              <w:jc w:val="both"/>
              <w:rPr>
                <w:sz w:val="28"/>
                <w:szCs w:val="28"/>
                <w:lang w:eastAsia="zh-CN"/>
              </w:rPr>
            </w:pPr>
            <w:r w:rsidRPr="009615C2">
              <w:rPr>
                <w:sz w:val="28"/>
                <w:szCs w:val="28"/>
                <w:lang w:eastAsia="zh-CN"/>
              </w:rPr>
              <w:t>Выходные дни: суббота, воскресенье.</w:t>
            </w:r>
          </w:p>
          <w:p w:rsidR="009615C2" w:rsidRPr="009615C2" w:rsidRDefault="009615C2" w:rsidP="00BE44A7">
            <w:pPr>
              <w:suppressAutoHyphens/>
              <w:jc w:val="both"/>
              <w:rPr>
                <w:sz w:val="28"/>
                <w:szCs w:val="28"/>
                <w:lang w:eastAsia="zh-CN"/>
              </w:rPr>
            </w:pPr>
            <w:r w:rsidRPr="009615C2">
              <w:rPr>
                <w:sz w:val="28"/>
                <w:szCs w:val="28"/>
                <w:lang w:eastAsia="zh-CN"/>
              </w:rPr>
              <w:lastRenderedPageBreak/>
              <w:t>Ненормированный рабочий день</w:t>
            </w:r>
          </w:p>
          <w:p w:rsidR="009615C2" w:rsidRPr="009615C2" w:rsidRDefault="009615C2" w:rsidP="00BE44A7">
            <w:pPr>
              <w:suppressAutoHyphens/>
              <w:jc w:val="both"/>
              <w:rPr>
                <w:sz w:val="28"/>
                <w:szCs w:val="28"/>
                <w:lang w:eastAsia="zh-CN"/>
              </w:rPr>
            </w:pPr>
            <w:r w:rsidRPr="009615C2">
              <w:rPr>
                <w:sz w:val="28"/>
                <w:szCs w:val="28"/>
                <w:lang w:eastAsia="zh-CN"/>
              </w:rPr>
              <w:t>Режим работы, вследствие производственной необходимости, может быть изменен согласно утвержденному графику работы на месяц</w:t>
            </w:r>
          </w:p>
          <w:p w:rsidR="009615C2" w:rsidRPr="009615C2" w:rsidRDefault="009615C2" w:rsidP="00BE44A7">
            <w:pPr>
              <w:suppressAutoHyphens/>
              <w:jc w:val="both"/>
              <w:rPr>
                <w:sz w:val="28"/>
                <w:szCs w:val="28"/>
                <w:lang w:eastAsia="zh-CN"/>
              </w:rPr>
            </w:pPr>
            <w:r w:rsidRPr="009615C2">
              <w:rPr>
                <w:sz w:val="28"/>
                <w:szCs w:val="28"/>
                <w:lang w:eastAsia="zh-CN"/>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bl>
    <w:p w:rsidR="009615C2" w:rsidRPr="009615C2" w:rsidRDefault="009615C2" w:rsidP="00BE44A7">
      <w:pPr>
        <w:suppressAutoHyphens/>
        <w:jc w:val="both"/>
        <w:rPr>
          <w:b/>
          <w:sz w:val="28"/>
          <w:szCs w:val="28"/>
          <w:lang w:eastAsia="zh-CN"/>
        </w:rPr>
      </w:pPr>
    </w:p>
    <w:p w:rsidR="009615C2" w:rsidRPr="009615C2" w:rsidRDefault="009615C2" w:rsidP="009522CB">
      <w:pPr>
        <w:suppressAutoHyphens/>
        <w:spacing w:line="276" w:lineRule="auto"/>
        <w:jc w:val="both"/>
        <w:rPr>
          <w:bCs/>
          <w:sz w:val="28"/>
          <w:szCs w:val="28"/>
          <w:lang w:eastAsia="zh-CN"/>
        </w:rPr>
      </w:pPr>
      <w:r w:rsidRPr="009615C2">
        <w:rPr>
          <w:sz w:val="28"/>
          <w:szCs w:val="28"/>
          <w:lang w:eastAsia="zh-CN"/>
        </w:rPr>
        <w:t xml:space="preserve">4. Режим рабочего времени работников </w:t>
      </w:r>
      <w:r w:rsidRPr="009615C2">
        <w:rPr>
          <w:bCs/>
          <w:sz w:val="28"/>
          <w:szCs w:val="28"/>
          <w:lang w:eastAsia="zh-CN"/>
        </w:rPr>
        <w:t>отделения психологической помощи гражданам (в том числе служба профилактики семейного неблагополучия, служба «Экстренная детская помощь», сектор дневного пребывания несовершеннолетних)</w:t>
      </w:r>
    </w:p>
    <w:p w:rsidR="009615C2" w:rsidRPr="009615C2" w:rsidRDefault="009615C2" w:rsidP="00BE44A7">
      <w:pPr>
        <w:suppressAutoHyphens/>
        <w:jc w:val="both"/>
        <w:rPr>
          <w:b/>
          <w:bCs/>
          <w:sz w:val="28"/>
          <w:szCs w:val="28"/>
          <w:lang w:eastAsia="zh-CN"/>
        </w:rPr>
      </w:pPr>
    </w:p>
    <w:tbl>
      <w:tblPr>
        <w:tblW w:w="10036" w:type="dxa"/>
        <w:tblInd w:w="-5" w:type="dxa"/>
        <w:tblLayout w:type="fixed"/>
        <w:tblLook w:val="0000" w:firstRow="0" w:lastRow="0" w:firstColumn="0" w:lastColumn="0" w:noHBand="0" w:noVBand="0"/>
      </w:tblPr>
      <w:tblGrid>
        <w:gridCol w:w="3761"/>
        <w:gridCol w:w="6275"/>
      </w:tblGrid>
      <w:tr w:rsidR="009615C2" w:rsidRPr="009615C2" w:rsidTr="00BE44A7">
        <w:tc>
          <w:tcPr>
            <w:tcW w:w="3761"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заведующий отделением</w:t>
            </w:r>
          </w:p>
          <w:p w:rsidR="009615C2" w:rsidRPr="009615C2" w:rsidRDefault="009615C2" w:rsidP="00BE44A7">
            <w:pPr>
              <w:suppressAutoHyphens/>
              <w:rPr>
                <w:sz w:val="28"/>
                <w:szCs w:val="28"/>
                <w:lang w:eastAsia="zh-CN"/>
              </w:rPr>
            </w:pP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w:t>
            </w:r>
          </w:p>
          <w:p w:rsidR="009615C2" w:rsidRPr="009615C2" w:rsidRDefault="009615C2" w:rsidP="00BE44A7">
            <w:pPr>
              <w:suppressAutoHyphens/>
              <w:rPr>
                <w:sz w:val="28"/>
                <w:szCs w:val="28"/>
                <w:lang w:eastAsia="zh-CN"/>
              </w:rPr>
            </w:pPr>
            <w:r w:rsidRPr="009615C2">
              <w:rPr>
                <w:sz w:val="28"/>
                <w:szCs w:val="28"/>
                <w:lang w:eastAsia="zh-CN"/>
              </w:rPr>
              <w:t>для мужчин 40 часов в неделю – с 9.00 до 18.00 часов (8 ч.). Время обеденного перерыва: с 13 до 14 часов. Выходные дни: суббота, воскресенье. Ненормированный рабочий день</w:t>
            </w:r>
          </w:p>
          <w:p w:rsidR="009615C2" w:rsidRPr="009615C2" w:rsidRDefault="009615C2" w:rsidP="00BE44A7">
            <w:pPr>
              <w:suppressAutoHyphens/>
              <w:rPr>
                <w:sz w:val="28"/>
                <w:szCs w:val="28"/>
                <w:lang w:eastAsia="zh-CN"/>
              </w:rPr>
            </w:pPr>
            <w:r w:rsidRPr="009615C2">
              <w:rPr>
                <w:sz w:val="28"/>
                <w:szCs w:val="28"/>
                <w:lang w:eastAsia="zh-CN"/>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9615C2" w:rsidRPr="009615C2" w:rsidTr="00BE44A7">
        <w:tc>
          <w:tcPr>
            <w:tcW w:w="3761"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 xml:space="preserve">ассистент по оказанию </w:t>
            </w:r>
          </w:p>
          <w:p w:rsidR="009615C2" w:rsidRPr="009615C2" w:rsidRDefault="009615C2" w:rsidP="00BE44A7">
            <w:pPr>
              <w:suppressAutoHyphens/>
              <w:rPr>
                <w:sz w:val="28"/>
                <w:szCs w:val="28"/>
                <w:lang w:eastAsia="zh-CN"/>
              </w:rPr>
            </w:pPr>
            <w:r w:rsidRPr="009615C2">
              <w:rPr>
                <w:sz w:val="28"/>
                <w:szCs w:val="28"/>
                <w:lang w:eastAsia="zh-CN"/>
              </w:rPr>
              <w:t>технической помощи</w:t>
            </w:r>
          </w:p>
          <w:p w:rsidR="009615C2" w:rsidRPr="009615C2" w:rsidRDefault="009615C2" w:rsidP="00BE44A7">
            <w:pPr>
              <w:suppressAutoHyphens/>
              <w:jc w:val="both"/>
              <w:rPr>
                <w:sz w:val="28"/>
                <w:szCs w:val="28"/>
                <w:lang w:eastAsia="zh-CN"/>
              </w:rPr>
            </w:pP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w:t>
            </w:r>
          </w:p>
          <w:p w:rsidR="009615C2" w:rsidRPr="009615C2" w:rsidRDefault="009615C2" w:rsidP="00BE44A7">
            <w:pPr>
              <w:suppressAutoHyphens/>
              <w:rPr>
                <w:sz w:val="28"/>
                <w:szCs w:val="28"/>
                <w:lang w:eastAsia="zh-CN"/>
              </w:rPr>
            </w:pPr>
            <w:r w:rsidRPr="009615C2">
              <w:rPr>
                <w:sz w:val="28"/>
                <w:szCs w:val="28"/>
                <w:lang w:eastAsia="zh-CN"/>
              </w:rPr>
              <w:t>для мужчин 40 часов в неделю – с 9.00 до 18.00 часов (8 ч.). Время обеденного перерыва: с 13 до 14 часов. Выходные дни: суббота, воскресенье. Ненормированный рабочий день</w:t>
            </w:r>
          </w:p>
        </w:tc>
      </w:tr>
      <w:tr w:rsidR="009615C2" w:rsidRPr="009615C2" w:rsidTr="00BE44A7">
        <w:tc>
          <w:tcPr>
            <w:tcW w:w="3761"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sz w:val="28"/>
                <w:szCs w:val="28"/>
                <w:lang w:eastAsia="zh-CN"/>
              </w:rPr>
            </w:pPr>
            <w:r w:rsidRPr="009615C2">
              <w:rPr>
                <w:sz w:val="28"/>
                <w:szCs w:val="28"/>
                <w:lang w:eastAsia="zh-CN"/>
              </w:rPr>
              <w:t>специалист по работе с семьей</w:t>
            </w:r>
          </w:p>
          <w:p w:rsidR="009615C2" w:rsidRPr="009615C2" w:rsidRDefault="009615C2" w:rsidP="00BE44A7">
            <w:pPr>
              <w:suppressAutoHyphens/>
              <w:jc w:val="both"/>
              <w:rPr>
                <w:sz w:val="28"/>
                <w:szCs w:val="28"/>
                <w:lang w:eastAsia="zh-CN"/>
              </w:rPr>
            </w:pPr>
            <w:r w:rsidRPr="009615C2">
              <w:rPr>
                <w:sz w:val="28"/>
                <w:szCs w:val="28"/>
                <w:lang w:eastAsia="zh-CN"/>
              </w:rPr>
              <w:t xml:space="preserve">психолог </w:t>
            </w:r>
          </w:p>
          <w:p w:rsidR="009615C2" w:rsidRPr="009615C2" w:rsidRDefault="009615C2" w:rsidP="00BE44A7">
            <w:pPr>
              <w:suppressAutoHyphens/>
              <w:rPr>
                <w:sz w:val="28"/>
                <w:szCs w:val="28"/>
                <w:lang w:eastAsia="zh-CN"/>
              </w:rPr>
            </w:pP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rPr>
                <w:sz w:val="28"/>
                <w:szCs w:val="28"/>
                <w:lang w:eastAsia="zh-CN"/>
              </w:rPr>
            </w:pPr>
            <w:r w:rsidRPr="009615C2">
              <w:rPr>
                <w:sz w:val="28"/>
                <w:szCs w:val="28"/>
                <w:lang w:eastAsia="zh-CN"/>
              </w:rPr>
              <w:t xml:space="preserve">5-ти дневная рабочая неделя (36 часов для женщин; 40 часов для мужчин).  Поденный учет рабочего времени с месячным учетным периодом. </w:t>
            </w:r>
            <w:proofErr w:type="gramStart"/>
            <w:r w:rsidRPr="009615C2">
              <w:rPr>
                <w:sz w:val="28"/>
                <w:szCs w:val="28"/>
                <w:lang w:eastAsia="zh-CN"/>
              </w:rPr>
              <w:t>Работа по графику: 1 смена – пн. – с 9.00 до 18.00 часов, обед - с 13.00 до 14.00 часов; вт. – пт. - с 9.00 до 17.00 часов (для мужчин до 18.00 часов), обед - с 13.00 до 14.00 часов; 2 смена - пн. – с 11.00 до 20.00 часов, обед - с 15.00 до 16.00 часов;</w:t>
            </w:r>
            <w:proofErr w:type="gramEnd"/>
            <w:r w:rsidRPr="009615C2">
              <w:rPr>
                <w:sz w:val="28"/>
                <w:szCs w:val="28"/>
                <w:lang w:eastAsia="zh-CN"/>
              </w:rPr>
              <w:t xml:space="preserve"> вт. – пт. - с 12.00 до 20.00 часов (для мужчин с 11.00 до 20.00 часов), обед - с 16.00 до 17.00 </w:t>
            </w:r>
            <w:r w:rsidRPr="009615C2">
              <w:rPr>
                <w:sz w:val="28"/>
                <w:szCs w:val="28"/>
                <w:lang w:eastAsia="zh-CN"/>
              </w:rPr>
              <w:lastRenderedPageBreak/>
              <w:t>часов. Выходные дни: суббота, воскресенье. Ненормированный рабочий день</w:t>
            </w:r>
          </w:p>
          <w:p w:rsidR="009615C2" w:rsidRPr="009615C2" w:rsidRDefault="009615C2" w:rsidP="00BE44A7">
            <w:pPr>
              <w:suppressAutoHyphens/>
              <w:rPr>
                <w:sz w:val="28"/>
                <w:szCs w:val="28"/>
                <w:lang w:eastAsia="zh-CN"/>
              </w:rPr>
            </w:pPr>
            <w:r w:rsidRPr="009615C2">
              <w:rPr>
                <w:sz w:val="28"/>
                <w:szCs w:val="28"/>
                <w:lang w:eastAsia="zh-CN"/>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p w:rsidR="009615C2" w:rsidRPr="009615C2" w:rsidRDefault="009615C2" w:rsidP="00BE44A7">
            <w:pPr>
              <w:suppressAutoHyphens/>
              <w:rPr>
                <w:sz w:val="28"/>
                <w:szCs w:val="28"/>
                <w:lang w:eastAsia="zh-CN"/>
              </w:rPr>
            </w:pPr>
            <w:r w:rsidRPr="009615C2">
              <w:rPr>
                <w:sz w:val="28"/>
                <w:szCs w:val="28"/>
                <w:lang w:eastAsia="zh-CN"/>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9615C2" w:rsidRPr="009615C2" w:rsidTr="00BE44A7">
        <w:tc>
          <w:tcPr>
            <w:tcW w:w="3761"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lastRenderedPageBreak/>
              <w:t>инструктор по физической культуре</w:t>
            </w:r>
          </w:p>
          <w:p w:rsidR="009615C2" w:rsidRPr="009615C2" w:rsidRDefault="009615C2" w:rsidP="00BE44A7">
            <w:pPr>
              <w:suppressAutoHyphens/>
              <w:rPr>
                <w:lang w:eastAsia="zh-CN"/>
              </w:rPr>
            </w:pPr>
            <w:r w:rsidRPr="009615C2">
              <w:rPr>
                <w:sz w:val="28"/>
                <w:szCs w:val="28"/>
                <w:lang w:eastAsia="zh-CN"/>
              </w:rPr>
              <w:t>инструктор по труду</w:t>
            </w:r>
          </w:p>
          <w:p w:rsidR="009615C2" w:rsidRPr="009615C2" w:rsidRDefault="009615C2" w:rsidP="00BE44A7">
            <w:pPr>
              <w:suppressAutoHyphens/>
              <w:rPr>
                <w:sz w:val="28"/>
                <w:szCs w:val="28"/>
                <w:lang w:eastAsia="zh-CN"/>
              </w:rPr>
            </w:pP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 xml:space="preserve">5-ти дневная рабочая неделя.  Поденный учет рабочего времени с месячным учетным периодом. </w:t>
            </w:r>
          </w:p>
          <w:p w:rsidR="009615C2" w:rsidRPr="009615C2" w:rsidRDefault="009615C2" w:rsidP="00BE44A7">
            <w:pPr>
              <w:suppressAutoHyphens/>
              <w:jc w:val="both"/>
              <w:rPr>
                <w:lang w:eastAsia="zh-CN"/>
              </w:rPr>
            </w:pPr>
            <w:r w:rsidRPr="009615C2">
              <w:rPr>
                <w:sz w:val="28"/>
                <w:szCs w:val="28"/>
                <w:lang w:eastAsia="zh-CN"/>
              </w:rPr>
              <w:t>Время работы: для женщин 18 часов в неделю – понедельник, среда, пятница – с 9.00 до 13.00 часов; вторник, четверг – с 14.00 до 17.00 часов;</w:t>
            </w:r>
          </w:p>
          <w:p w:rsidR="009615C2" w:rsidRPr="009615C2" w:rsidRDefault="009615C2" w:rsidP="00BE44A7">
            <w:pPr>
              <w:suppressAutoHyphens/>
              <w:jc w:val="both"/>
              <w:rPr>
                <w:sz w:val="28"/>
                <w:szCs w:val="28"/>
                <w:lang w:eastAsia="zh-CN"/>
              </w:rPr>
            </w:pPr>
            <w:proofErr w:type="gramStart"/>
            <w:r w:rsidRPr="009615C2">
              <w:rPr>
                <w:sz w:val="28"/>
                <w:szCs w:val="28"/>
                <w:lang w:eastAsia="zh-CN"/>
              </w:rPr>
              <w:t xml:space="preserve">для мужчин 20 часов в неделю – понедельник, среда, пятница – с 9.00 до 13.00 часов; вторник, четверг – с 14.00 до 18.00 часов; Выходные дни: суббота, воскресенье. </w:t>
            </w:r>
            <w:proofErr w:type="gramEnd"/>
          </w:p>
          <w:p w:rsidR="009615C2" w:rsidRPr="009615C2" w:rsidRDefault="009615C2" w:rsidP="00BE44A7">
            <w:pPr>
              <w:suppressAutoHyphens/>
              <w:rPr>
                <w:lang w:eastAsia="zh-CN"/>
              </w:rPr>
            </w:pPr>
            <w:r w:rsidRPr="009615C2">
              <w:rPr>
                <w:sz w:val="28"/>
                <w:szCs w:val="28"/>
                <w:lang w:eastAsia="zh-CN"/>
              </w:rPr>
              <w:t>Режим работы, вследствие производственной необходимости, может быть изменен согласно утвержденному графику работы на месяц</w:t>
            </w:r>
          </w:p>
        </w:tc>
      </w:tr>
    </w:tbl>
    <w:p w:rsidR="009615C2" w:rsidRPr="009615C2" w:rsidRDefault="009615C2" w:rsidP="00BE44A7">
      <w:pPr>
        <w:suppressAutoHyphens/>
        <w:jc w:val="both"/>
        <w:rPr>
          <w:b/>
          <w:sz w:val="28"/>
          <w:szCs w:val="28"/>
          <w:lang w:eastAsia="zh-CN"/>
        </w:rPr>
      </w:pPr>
    </w:p>
    <w:p w:rsidR="009615C2" w:rsidRPr="009615C2" w:rsidRDefault="009615C2" w:rsidP="009522CB">
      <w:pPr>
        <w:suppressAutoHyphens/>
        <w:spacing w:line="276" w:lineRule="auto"/>
        <w:jc w:val="both"/>
        <w:rPr>
          <w:bCs/>
          <w:sz w:val="28"/>
          <w:szCs w:val="28"/>
          <w:lang w:eastAsia="zh-CN"/>
        </w:rPr>
      </w:pPr>
      <w:r w:rsidRPr="009615C2">
        <w:rPr>
          <w:sz w:val="28"/>
          <w:szCs w:val="28"/>
          <w:lang w:eastAsia="zh-CN"/>
        </w:rPr>
        <w:t xml:space="preserve">5. Режим рабочего времени </w:t>
      </w:r>
      <w:r w:rsidRPr="009615C2">
        <w:rPr>
          <w:bCs/>
          <w:sz w:val="28"/>
          <w:szCs w:val="28"/>
          <w:lang w:eastAsia="zh-CN"/>
        </w:rPr>
        <w:t xml:space="preserve">работников стационарного отделения, в </w:t>
      </w:r>
      <w:proofErr w:type="spellStart"/>
      <w:r w:rsidRPr="009615C2">
        <w:rPr>
          <w:bCs/>
          <w:sz w:val="28"/>
          <w:szCs w:val="28"/>
          <w:lang w:eastAsia="zh-CN"/>
        </w:rPr>
        <w:t>т.ч</w:t>
      </w:r>
      <w:proofErr w:type="spellEnd"/>
      <w:r w:rsidRPr="009615C2">
        <w:rPr>
          <w:bCs/>
          <w:sz w:val="28"/>
          <w:szCs w:val="28"/>
          <w:lang w:eastAsia="zh-CN"/>
        </w:rPr>
        <w:t xml:space="preserve">. сектор временного пребывания беременных несовершеннолетних </w:t>
      </w:r>
    </w:p>
    <w:p w:rsidR="009615C2" w:rsidRPr="009615C2" w:rsidRDefault="009615C2" w:rsidP="00BE44A7">
      <w:pPr>
        <w:suppressAutoHyphens/>
        <w:jc w:val="both"/>
        <w:rPr>
          <w:lang w:eastAsia="zh-CN"/>
        </w:rPr>
      </w:pPr>
      <w:r w:rsidRPr="009615C2">
        <w:rPr>
          <w:bCs/>
          <w:sz w:val="28"/>
          <w:szCs w:val="28"/>
          <w:lang w:eastAsia="zh-CN"/>
        </w:rPr>
        <w:t xml:space="preserve"> </w:t>
      </w:r>
    </w:p>
    <w:tbl>
      <w:tblPr>
        <w:tblW w:w="10036" w:type="dxa"/>
        <w:tblInd w:w="-5" w:type="dxa"/>
        <w:tblLayout w:type="fixed"/>
        <w:tblLook w:val="0000" w:firstRow="0" w:lastRow="0" w:firstColumn="0" w:lastColumn="0" w:noHBand="0" w:noVBand="0"/>
      </w:tblPr>
      <w:tblGrid>
        <w:gridCol w:w="4508"/>
        <w:gridCol w:w="5528"/>
      </w:tblGrid>
      <w:tr w:rsidR="009615C2" w:rsidRPr="009615C2" w:rsidTr="00BE44A7">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center"/>
              <w:rPr>
                <w:lang w:eastAsia="zh-CN"/>
              </w:rPr>
            </w:pPr>
            <w:r w:rsidRPr="009615C2">
              <w:rPr>
                <w:i/>
                <w:iCs/>
                <w:sz w:val="28"/>
                <w:szCs w:val="28"/>
                <w:lang w:eastAsia="zh-CN"/>
              </w:rPr>
              <w:t>Наименование должностей (профессий)</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i/>
                <w:iCs/>
                <w:sz w:val="28"/>
                <w:szCs w:val="28"/>
                <w:lang w:eastAsia="zh-CN"/>
              </w:rPr>
              <w:t>Режим рабочего времени</w:t>
            </w:r>
          </w:p>
        </w:tc>
      </w:tr>
      <w:tr w:rsidR="009615C2" w:rsidRPr="009615C2" w:rsidTr="00BE44A7">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заведующий отделением</w:t>
            </w:r>
          </w:p>
          <w:p w:rsidR="009615C2" w:rsidRPr="009615C2" w:rsidRDefault="009615C2" w:rsidP="00BE44A7">
            <w:pPr>
              <w:suppressAutoHyphens/>
              <w:jc w:val="both"/>
              <w:rPr>
                <w:lang w:eastAsia="zh-CN"/>
              </w:rPr>
            </w:pPr>
            <w:r w:rsidRPr="009615C2">
              <w:rPr>
                <w:sz w:val="28"/>
                <w:szCs w:val="28"/>
                <w:lang w:eastAsia="zh-CN"/>
              </w:rPr>
              <w:t>специалист по работе с семьей</w:t>
            </w:r>
          </w:p>
          <w:p w:rsidR="009615C2" w:rsidRPr="009615C2" w:rsidRDefault="009615C2" w:rsidP="00BE44A7">
            <w:pPr>
              <w:suppressAutoHyphens/>
              <w:jc w:val="both"/>
              <w:rPr>
                <w:sz w:val="28"/>
                <w:szCs w:val="28"/>
                <w:lang w:eastAsia="zh-CN"/>
              </w:rPr>
            </w:pPr>
          </w:p>
          <w:p w:rsidR="009615C2" w:rsidRPr="009615C2" w:rsidRDefault="009615C2" w:rsidP="00BE44A7">
            <w:pPr>
              <w:suppressAutoHyphens/>
              <w:jc w:val="both"/>
              <w:rPr>
                <w:sz w:val="28"/>
                <w:szCs w:val="28"/>
                <w:lang w:eastAsia="zh-CN"/>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 xml:space="preserve">5-ти дневная рабочая неделя.  Поденный учет рабочего времени с месячным учетным периодом. </w:t>
            </w:r>
          </w:p>
          <w:p w:rsidR="009615C2" w:rsidRPr="009615C2" w:rsidRDefault="009615C2" w:rsidP="00BE44A7">
            <w:pPr>
              <w:suppressAutoHyphens/>
              <w:jc w:val="both"/>
              <w:rPr>
                <w:lang w:eastAsia="zh-CN"/>
              </w:rPr>
            </w:pPr>
            <w:r w:rsidRPr="009615C2">
              <w:rPr>
                <w:sz w:val="28"/>
                <w:szCs w:val="28"/>
                <w:lang w:eastAsia="zh-CN"/>
              </w:rPr>
              <w:t>Время работы: для женщин 36 часов в неделю – с 9.00 до 17.00 часов (7 ч.), в понедельник с 9.00 до 18.00 часов (8 ч.);</w:t>
            </w:r>
          </w:p>
          <w:p w:rsidR="009615C2" w:rsidRPr="009615C2" w:rsidRDefault="009615C2" w:rsidP="00BE44A7">
            <w:pPr>
              <w:suppressAutoHyphens/>
              <w:rPr>
                <w:lang w:eastAsia="zh-CN"/>
              </w:rPr>
            </w:pPr>
            <w:r w:rsidRPr="009615C2">
              <w:rPr>
                <w:sz w:val="28"/>
                <w:szCs w:val="28"/>
                <w:lang w:eastAsia="zh-CN"/>
              </w:rPr>
              <w:t xml:space="preserve">для мужчин 40 часов в неделю – с 9.00 до 18.00 часов (8 ч.). Время обеденного перерыва: с 13 до 14 часов. </w:t>
            </w:r>
          </w:p>
          <w:p w:rsidR="009615C2" w:rsidRPr="009615C2" w:rsidRDefault="009615C2" w:rsidP="00BE44A7">
            <w:pPr>
              <w:suppressAutoHyphens/>
              <w:rPr>
                <w:lang w:eastAsia="zh-CN"/>
              </w:rPr>
            </w:pPr>
            <w:r w:rsidRPr="009615C2">
              <w:rPr>
                <w:sz w:val="28"/>
                <w:szCs w:val="28"/>
                <w:lang w:eastAsia="zh-CN"/>
              </w:rPr>
              <w:t>Выходные дни: суббота, воскресенье.</w:t>
            </w:r>
          </w:p>
          <w:p w:rsidR="009615C2" w:rsidRPr="009615C2" w:rsidRDefault="009615C2" w:rsidP="00BE44A7">
            <w:pPr>
              <w:suppressAutoHyphens/>
              <w:rPr>
                <w:sz w:val="28"/>
                <w:szCs w:val="28"/>
                <w:lang w:eastAsia="zh-CN"/>
              </w:rPr>
            </w:pPr>
            <w:r w:rsidRPr="009615C2">
              <w:rPr>
                <w:sz w:val="28"/>
                <w:szCs w:val="28"/>
                <w:lang w:eastAsia="zh-CN"/>
              </w:rPr>
              <w:t>Ненормированный рабочий день</w:t>
            </w:r>
          </w:p>
          <w:p w:rsidR="009615C2" w:rsidRPr="009615C2" w:rsidRDefault="009615C2" w:rsidP="00BE44A7">
            <w:pPr>
              <w:suppressAutoHyphens/>
              <w:rPr>
                <w:lang w:eastAsia="zh-CN"/>
              </w:rPr>
            </w:pPr>
            <w:r w:rsidRPr="009615C2">
              <w:rPr>
                <w:sz w:val="28"/>
                <w:szCs w:val="28"/>
                <w:lang w:eastAsia="zh-CN"/>
              </w:rPr>
              <w:t>Время регламентированных перерывов: через 2 часа от начала рабочей смены и через 2 часа после обеденного перерыва продолжительностью 15 минут каждый</w:t>
            </w:r>
          </w:p>
        </w:tc>
      </w:tr>
      <w:tr w:rsidR="009615C2" w:rsidRPr="009615C2" w:rsidTr="00BE44A7">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воспитатель</w:t>
            </w:r>
          </w:p>
          <w:p w:rsidR="009615C2" w:rsidRPr="009615C2" w:rsidRDefault="009615C2" w:rsidP="00BE44A7">
            <w:pPr>
              <w:suppressAutoHyphens/>
              <w:rPr>
                <w:sz w:val="28"/>
                <w:szCs w:val="28"/>
                <w:lang w:eastAsia="zh-CN"/>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both"/>
              <w:rPr>
                <w:sz w:val="28"/>
                <w:szCs w:val="28"/>
                <w:lang w:eastAsia="zh-CN"/>
              </w:rPr>
            </w:pPr>
            <w:r w:rsidRPr="009615C2">
              <w:rPr>
                <w:sz w:val="28"/>
                <w:szCs w:val="28"/>
                <w:lang w:eastAsia="zh-CN"/>
              </w:rPr>
              <w:t xml:space="preserve">Суммированный учет рабочего времени с годовым учетным периодом и почасовой оплатой труда. Работа по утвержденному </w:t>
            </w:r>
            <w:r w:rsidRPr="009615C2">
              <w:rPr>
                <w:sz w:val="28"/>
                <w:szCs w:val="28"/>
                <w:lang w:eastAsia="zh-CN"/>
              </w:rPr>
              <w:lastRenderedPageBreak/>
              <w:t>графику работы на месяц из расчета не более 36 часов для женщин и 40 часов для мужчин в неделю: дневная смена с 9.00 до 16.00; вечерняя смена с 14.00 до 21.00. Время  перерыва для отдыха и питания в течение смены 30 минут. Выходные дни предоставляются в различные дни недели поочередно, согласно графику работы на месяц. Ненормированный рабочий день</w:t>
            </w:r>
          </w:p>
          <w:p w:rsidR="009615C2" w:rsidRPr="009615C2" w:rsidRDefault="009615C2" w:rsidP="00BE44A7">
            <w:pPr>
              <w:suppressAutoHyphens/>
              <w:jc w:val="both"/>
              <w:rPr>
                <w:sz w:val="28"/>
                <w:szCs w:val="28"/>
                <w:lang w:eastAsia="zh-CN"/>
              </w:rPr>
            </w:pPr>
            <w:r w:rsidRPr="009615C2">
              <w:rPr>
                <w:sz w:val="28"/>
                <w:szCs w:val="28"/>
                <w:lang w:eastAsia="zh-CN"/>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tc>
      </w:tr>
      <w:tr w:rsidR="009615C2" w:rsidRPr="009615C2" w:rsidTr="00BE44A7">
        <w:tc>
          <w:tcPr>
            <w:tcW w:w="4508"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lastRenderedPageBreak/>
              <w:t>ассистент по оказанию технической помощи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 xml:space="preserve">Суммированный учет рабочего времени с годовым учетным периодом и почасовой оплатой труда. Работа по утвержденному графику работы на месяц из расчета не более 36 часов для женщин и 40 часов для мужчин в неделю: дневная смена с 9.00 до 16.00; вечерняя смена с 14.00 до 21.00; ночная смена с 21.00 </w:t>
            </w:r>
            <w:proofErr w:type="gramStart"/>
            <w:r w:rsidRPr="009615C2">
              <w:rPr>
                <w:sz w:val="28"/>
                <w:szCs w:val="28"/>
                <w:lang w:eastAsia="zh-CN"/>
              </w:rPr>
              <w:t>до</w:t>
            </w:r>
            <w:proofErr w:type="gramEnd"/>
            <w:r w:rsidRPr="009615C2">
              <w:rPr>
                <w:sz w:val="28"/>
                <w:szCs w:val="28"/>
                <w:lang w:eastAsia="zh-CN"/>
              </w:rPr>
              <w:t xml:space="preserve"> 09.00. Время  перерыва для отдыха и питания в течение смены 30 минут. Выходные дни предоставляются в различные дни недели поочередно, согласно графику работы на месяц. Ненормированный рабочий день</w:t>
            </w:r>
          </w:p>
        </w:tc>
      </w:tr>
    </w:tbl>
    <w:p w:rsidR="009615C2" w:rsidRPr="009615C2" w:rsidRDefault="009615C2" w:rsidP="00BE44A7">
      <w:pPr>
        <w:suppressAutoHyphens/>
        <w:jc w:val="both"/>
        <w:rPr>
          <w:sz w:val="28"/>
          <w:szCs w:val="28"/>
          <w:lang w:eastAsia="zh-CN"/>
        </w:rPr>
      </w:pPr>
    </w:p>
    <w:p w:rsidR="009615C2" w:rsidRPr="009615C2" w:rsidRDefault="009615C2" w:rsidP="009522CB">
      <w:pPr>
        <w:suppressAutoHyphens/>
        <w:spacing w:line="276" w:lineRule="auto"/>
        <w:jc w:val="both"/>
        <w:rPr>
          <w:lang w:eastAsia="zh-CN"/>
        </w:rPr>
      </w:pPr>
      <w:r w:rsidRPr="009615C2">
        <w:rPr>
          <w:sz w:val="28"/>
          <w:szCs w:val="28"/>
          <w:lang w:eastAsia="zh-CN"/>
        </w:rPr>
        <w:t xml:space="preserve">6. Режим рабочего времени работников </w:t>
      </w:r>
      <w:r w:rsidRPr="009615C2">
        <w:rPr>
          <w:bCs/>
          <w:sz w:val="28"/>
          <w:szCs w:val="28"/>
          <w:lang w:eastAsia="zh-CN"/>
        </w:rPr>
        <w:t>отделения социальной адаптации несовершеннолетних и молодежи</w:t>
      </w:r>
    </w:p>
    <w:p w:rsidR="009615C2" w:rsidRPr="009615C2" w:rsidRDefault="009615C2" w:rsidP="009522CB">
      <w:pPr>
        <w:suppressAutoHyphens/>
        <w:spacing w:line="276" w:lineRule="auto"/>
        <w:jc w:val="both"/>
        <w:rPr>
          <w:b/>
          <w:bCs/>
          <w:sz w:val="28"/>
          <w:szCs w:val="28"/>
          <w:lang w:eastAsia="zh-CN"/>
        </w:rPr>
      </w:pPr>
    </w:p>
    <w:tbl>
      <w:tblPr>
        <w:tblW w:w="10036" w:type="dxa"/>
        <w:tblInd w:w="-5" w:type="dxa"/>
        <w:tblLayout w:type="fixed"/>
        <w:tblLook w:val="0000" w:firstRow="0" w:lastRow="0" w:firstColumn="0" w:lastColumn="0" w:noHBand="0" w:noVBand="0"/>
      </w:tblPr>
      <w:tblGrid>
        <w:gridCol w:w="3625"/>
        <w:gridCol w:w="6411"/>
      </w:tblGrid>
      <w:tr w:rsidR="009615C2" w:rsidRPr="009615C2" w:rsidTr="00BE44A7">
        <w:tc>
          <w:tcPr>
            <w:tcW w:w="362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заведующий отделением</w:t>
            </w:r>
          </w:p>
          <w:p w:rsidR="009615C2" w:rsidRPr="009615C2" w:rsidRDefault="009615C2" w:rsidP="00BE44A7">
            <w:pPr>
              <w:suppressAutoHyphens/>
              <w:jc w:val="both"/>
              <w:rPr>
                <w:lang w:eastAsia="zh-CN"/>
              </w:rPr>
            </w:pPr>
            <w:r w:rsidRPr="009615C2">
              <w:rPr>
                <w:sz w:val="28"/>
                <w:szCs w:val="28"/>
                <w:lang w:eastAsia="zh-CN"/>
              </w:rPr>
              <w:t>специалист по работе с семьей</w:t>
            </w:r>
          </w:p>
          <w:p w:rsidR="009615C2" w:rsidRPr="009615C2" w:rsidRDefault="009615C2" w:rsidP="00BE44A7">
            <w:pPr>
              <w:suppressAutoHyphens/>
              <w:jc w:val="both"/>
              <w:rPr>
                <w:lang w:eastAsia="zh-CN"/>
              </w:rPr>
            </w:pPr>
            <w:r w:rsidRPr="009615C2">
              <w:rPr>
                <w:sz w:val="28"/>
                <w:szCs w:val="28"/>
                <w:lang w:eastAsia="zh-CN"/>
              </w:rPr>
              <w:t>психолог</w:t>
            </w:r>
          </w:p>
          <w:p w:rsidR="009615C2" w:rsidRPr="009615C2" w:rsidRDefault="009615C2" w:rsidP="00BE44A7">
            <w:pPr>
              <w:suppressAutoHyphens/>
              <w:jc w:val="both"/>
              <w:rPr>
                <w:sz w:val="28"/>
                <w:szCs w:val="28"/>
                <w:lang w:eastAsia="zh-CN"/>
              </w:rPr>
            </w:pP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both"/>
              <w:rPr>
                <w:lang w:eastAsia="zh-CN"/>
              </w:rPr>
            </w:pPr>
            <w:r w:rsidRPr="009615C2">
              <w:rPr>
                <w:sz w:val="28"/>
                <w:szCs w:val="28"/>
                <w:lang w:eastAsia="zh-CN"/>
              </w:rPr>
              <w:t xml:space="preserve">5-ти дневная рабочая неделя.  Поденный учет рабочего времени с месячным учетным периодом. </w:t>
            </w:r>
          </w:p>
          <w:p w:rsidR="009615C2" w:rsidRPr="009615C2" w:rsidRDefault="009615C2" w:rsidP="00BE44A7">
            <w:pPr>
              <w:suppressAutoHyphens/>
              <w:jc w:val="both"/>
              <w:rPr>
                <w:lang w:eastAsia="zh-CN"/>
              </w:rPr>
            </w:pPr>
            <w:r w:rsidRPr="009615C2">
              <w:rPr>
                <w:sz w:val="28"/>
                <w:szCs w:val="28"/>
                <w:lang w:eastAsia="zh-CN"/>
              </w:rPr>
              <w:t>Время работы: для женщин 36 часов в неделю – с 9.00 до 17.00 часов (7 ч.), в понедельник с 9.00 до 18.00 часов (8 ч.);</w:t>
            </w:r>
          </w:p>
          <w:p w:rsidR="009615C2" w:rsidRPr="009615C2" w:rsidRDefault="009615C2" w:rsidP="00BE44A7">
            <w:pPr>
              <w:suppressAutoHyphens/>
              <w:rPr>
                <w:sz w:val="28"/>
                <w:szCs w:val="28"/>
                <w:lang w:eastAsia="zh-CN"/>
              </w:rPr>
            </w:pPr>
            <w:r w:rsidRPr="009615C2">
              <w:rPr>
                <w:sz w:val="28"/>
                <w:szCs w:val="28"/>
                <w:lang w:eastAsia="zh-CN"/>
              </w:rPr>
              <w:t xml:space="preserve">для мужчин 40 часов в неделю – с 9.00 до 18.00 часов (8 ч.). Время обеденного перерыва: с 13 до 14 часов. Выходные дни: суббота, воскресенье. Ненормированный рабочий день </w:t>
            </w:r>
          </w:p>
          <w:p w:rsidR="009615C2" w:rsidRPr="009615C2" w:rsidRDefault="009615C2" w:rsidP="00BE44A7">
            <w:pPr>
              <w:suppressAutoHyphens/>
              <w:rPr>
                <w:sz w:val="28"/>
                <w:szCs w:val="28"/>
                <w:lang w:eastAsia="zh-CN"/>
              </w:rPr>
            </w:pPr>
            <w:r w:rsidRPr="009615C2">
              <w:rPr>
                <w:sz w:val="28"/>
                <w:szCs w:val="28"/>
                <w:lang w:eastAsia="zh-CN"/>
              </w:rPr>
              <w:t>Режим работы, вследствие производственной необходимости, может быть изменен согласно утвержденному графику работы на месяц</w:t>
            </w:r>
          </w:p>
          <w:p w:rsidR="009615C2" w:rsidRPr="009615C2" w:rsidRDefault="009615C2" w:rsidP="00BE44A7">
            <w:pPr>
              <w:suppressAutoHyphens/>
              <w:rPr>
                <w:lang w:eastAsia="zh-CN"/>
              </w:rPr>
            </w:pPr>
            <w:r w:rsidRPr="009615C2">
              <w:rPr>
                <w:sz w:val="28"/>
                <w:szCs w:val="28"/>
                <w:lang w:eastAsia="zh-CN"/>
              </w:rPr>
              <w:t xml:space="preserve">Время регламентированных перерывов: через 2 часа от начала рабочей смены и через 2 часа после обеденного перерыва продолжительностью 15 </w:t>
            </w:r>
            <w:r w:rsidRPr="009615C2">
              <w:rPr>
                <w:sz w:val="28"/>
                <w:szCs w:val="28"/>
                <w:lang w:eastAsia="zh-CN"/>
              </w:rPr>
              <w:lastRenderedPageBreak/>
              <w:t>минут каждый</w:t>
            </w:r>
          </w:p>
        </w:tc>
      </w:tr>
    </w:tbl>
    <w:p w:rsidR="009615C2" w:rsidRPr="009615C2" w:rsidRDefault="009615C2" w:rsidP="00BE44A7">
      <w:pPr>
        <w:suppressAutoHyphens/>
        <w:jc w:val="both"/>
        <w:rPr>
          <w:sz w:val="28"/>
          <w:szCs w:val="28"/>
          <w:lang w:eastAsia="zh-CN"/>
        </w:rPr>
      </w:pPr>
      <w:r w:rsidRPr="009615C2">
        <w:rPr>
          <w:sz w:val="28"/>
          <w:szCs w:val="28"/>
          <w:lang w:eastAsia="zh-CN"/>
        </w:rPr>
        <w:lastRenderedPageBreak/>
        <w:t xml:space="preserve">               </w:t>
      </w:r>
    </w:p>
    <w:p w:rsidR="009615C2" w:rsidRPr="009615C2" w:rsidRDefault="009615C2" w:rsidP="009522CB">
      <w:pPr>
        <w:suppressAutoHyphens/>
        <w:spacing w:line="276" w:lineRule="auto"/>
        <w:jc w:val="right"/>
        <w:rPr>
          <w:lang w:eastAsia="zh-CN"/>
        </w:rPr>
      </w:pPr>
      <w:r w:rsidRPr="009615C2">
        <w:rPr>
          <w:sz w:val="28"/>
          <w:szCs w:val="28"/>
          <w:lang w:eastAsia="zh-CN"/>
        </w:rPr>
        <w:t>Приложение 3</w:t>
      </w:r>
    </w:p>
    <w:p w:rsidR="009615C2" w:rsidRPr="009615C2" w:rsidRDefault="009615C2" w:rsidP="009522CB">
      <w:pPr>
        <w:suppressAutoHyphens/>
        <w:spacing w:line="276" w:lineRule="auto"/>
        <w:jc w:val="right"/>
        <w:rPr>
          <w:lang w:eastAsia="zh-CN"/>
        </w:rPr>
      </w:pPr>
      <w:r w:rsidRPr="009615C2">
        <w:rPr>
          <w:sz w:val="28"/>
          <w:szCs w:val="28"/>
          <w:lang w:eastAsia="zh-CN"/>
        </w:rPr>
        <w:t>к Правилам внутреннего трудового распорядка</w:t>
      </w:r>
    </w:p>
    <w:p w:rsidR="009615C2" w:rsidRPr="009615C2" w:rsidRDefault="009615C2" w:rsidP="009522CB">
      <w:pPr>
        <w:suppressAutoHyphens/>
        <w:spacing w:line="276" w:lineRule="auto"/>
        <w:rPr>
          <w:b/>
          <w:sz w:val="28"/>
          <w:szCs w:val="28"/>
          <w:lang w:eastAsia="zh-CN"/>
        </w:rPr>
      </w:pPr>
    </w:p>
    <w:p w:rsidR="009615C2" w:rsidRPr="009615C2" w:rsidRDefault="009615C2" w:rsidP="009522CB">
      <w:pPr>
        <w:suppressAutoHyphens/>
        <w:spacing w:line="276" w:lineRule="auto"/>
        <w:jc w:val="center"/>
        <w:rPr>
          <w:sz w:val="28"/>
          <w:szCs w:val="28"/>
          <w:lang w:eastAsia="zh-CN"/>
        </w:rPr>
      </w:pPr>
      <w:r w:rsidRPr="009615C2">
        <w:rPr>
          <w:sz w:val="28"/>
          <w:szCs w:val="28"/>
          <w:lang w:eastAsia="zh-CN"/>
        </w:rPr>
        <w:t xml:space="preserve">Перечень должностей (профессий) </w:t>
      </w:r>
    </w:p>
    <w:p w:rsidR="009615C2" w:rsidRPr="009615C2" w:rsidRDefault="009615C2" w:rsidP="009522CB">
      <w:pPr>
        <w:suppressAutoHyphens/>
        <w:spacing w:line="276" w:lineRule="auto"/>
        <w:jc w:val="center"/>
        <w:rPr>
          <w:lang w:eastAsia="zh-CN"/>
        </w:rPr>
      </w:pPr>
      <w:r w:rsidRPr="009615C2">
        <w:rPr>
          <w:sz w:val="28"/>
          <w:szCs w:val="28"/>
          <w:lang w:eastAsia="zh-CN"/>
        </w:rPr>
        <w:t>работников</w:t>
      </w:r>
      <w:r w:rsidRPr="009615C2">
        <w:rPr>
          <w:lang w:eastAsia="zh-CN"/>
        </w:rPr>
        <w:t xml:space="preserve"> </w:t>
      </w:r>
      <w:r w:rsidRPr="009615C2">
        <w:rPr>
          <w:sz w:val="28"/>
          <w:szCs w:val="28"/>
          <w:lang w:eastAsia="zh-CN"/>
        </w:rPr>
        <w:t>бюджетного учреждения Ханты-Мансийского автономного округа – Югры «Сургутский центр социальной помощи семье и детям»,</w:t>
      </w:r>
      <w:r w:rsidRPr="009615C2">
        <w:rPr>
          <w:caps/>
          <w:sz w:val="28"/>
          <w:szCs w:val="28"/>
          <w:lang w:eastAsia="zh-CN"/>
        </w:rPr>
        <w:t xml:space="preserve"> </w:t>
      </w:r>
      <w:r w:rsidRPr="009615C2">
        <w:rPr>
          <w:sz w:val="28"/>
          <w:szCs w:val="28"/>
          <w:lang w:eastAsia="zh-CN"/>
        </w:rPr>
        <w:t>которым предоставляется дополнительный оплачиваемый отпуск</w:t>
      </w:r>
    </w:p>
    <w:p w:rsidR="009615C2" w:rsidRPr="009615C2" w:rsidRDefault="009615C2" w:rsidP="009522CB">
      <w:pPr>
        <w:suppressAutoHyphens/>
        <w:spacing w:line="276" w:lineRule="auto"/>
        <w:jc w:val="center"/>
        <w:rPr>
          <w:lang w:eastAsia="zh-CN"/>
        </w:rPr>
      </w:pPr>
      <w:r w:rsidRPr="009615C2">
        <w:rPr>
          <w:sz w:val="28"/>
          <w:szCs w:val="28"/>
          <w:lang w:eastAsia="zh-CN"/>
        </w:rPr>
        <w:t>за ненормированный рабочий день</w:t>
      </w:r>
    </w:p>
    <w:p w:rsidR="009615C2" w:rsidRPr="009615C2" w:rsidRDefault="009615C2" w:rsidP="00BE44A7">
      <w:pPr>
        <w:suppressAutoHyphens/>
        <w:jc w:val="both"/>
        <w:rPr>
          <w:sz w:val="28"/>
          <w:szCs w:val="28"/>
          <w:lang w:eastAsia="zh-CN"/>
        </w:rPr>
      </w:pPr>
    </w:p>
    <w:tbl>
      <w:tblPr>
        <w:tblW w:w="10036" w:type="dxa"/>
        <w:tblInd w:w="-5" w:type="dxa"/>
        <w:tblLayout w:type="fixed"/>
        <w:tblLook w:val="0000" w:firstRow="0" w:lastRow="0" w:firstColumn="0" w:lastColumn="0" w:noHBand="0" w:noVBand="0"/>
      </w:tblPr>
      <w:tblGrid>
        <w:gridCol w:w="675"/>
        <w:gridCol w:w="5392"/>
        <w:gridCol w:w="3969"/>
      </w:tblGrid>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 xml:space="preserve">№ </w:t>
            </w:r>
            <w:proofErr w:type="gramStart"/>
            <w:r w:rsidRPr="009615C2">
              <w:rPr>
                <w:sz w:val="28"/>
                <w:szCs w:val="28"/>
                <w:lang w:eastAsia="zh-CN"/>
              </w:rPr>
              <w:t>п</w:t>
            </w:r>
            <w:proofErr w:type="gramEnd"/>
            <w:r w:rsidRPr="009615C2">
              <w:rPr>
                <w:sz w:val="28"/>
                <w:szCs w:val="28"/>
                <w:lang w:eastAsia="zh-CN"/>
              </w:rPr>
              <w:t>/п</w:t>
            </w: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Наименование должности (профессии)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Количество календарных дней дополнительного отпуска</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vAlign w:val="center"/>
          </w:tcPr>
          <w:p w:rsidR="009615C2" w:rsidRPr="009615C2" w:rsidRDefault="009615C2" w:rsidP="00BE44A7">
            <w:pPr>
              <w:numPr>
                <w:ilvl w:val="0"/>
                <w:numId w:val="20"/>
              </w:numPr>
              <w:tabs>
                <w:tab w:val="left" w:pos="0"/>
              </w:tabs>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vAlign w:val="center"/>
          </w:tcPr>
          <w:p w:rsidR="009615C2" w:rsidRPr="009615C2" w:rsidRDefault="009615C2" w:rsidP="00BE44A7">
            <w:pPr>
              <w:suppressAutoHyphens/>
              <w:rPr>
                <w:lang w:eastAsia="zh-CN"/>
              </w:rPr>
            </w:pPr>
            <w:r w:rsidRPr="009615C2">
              <w:rPr>
                <w:sz w:val="28"/>
                <w:szCs w:val="28"/>
                <w:lang w:eastAsia="zh-CN"/>
              </w:rPr>
              <w:t>Директор</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5C2" w:rsidRPr="009615C2" w:rsidRDefault="009615C2" w:rsidP="00BE44A7">
            <w:pPr>
              <w:suppressAutoHyphens/>
              <w:jc w:val="center"/>
              <w:rPr>
                <w:lang w:eastAsia="zh-CN"/>
              </w:rPr>
            </w:pPr>
            <w:r w:rsidRPr="009615C2">
              <w:rPr>
                <w:sz w:val="28"/>
                <w:szCs w:val="28"/>
                <w:lang w:eastAsia="zh-CN"/>
              </w:rPr>
              <w:t>14</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 xml:space="preserve">Заместитель директора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12</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Главный бухгалтер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12</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sz w:val="28"/>
                <w:szCs w:val="28"/>
                <w:lang w:eastAsia="zh-CN"/>
              </w:rPr>
            </w:pPr>
            <w:r w:rsidRPr="009615C2">
              <w:rPr>
                <w:sz w:val="28"/>
                <w:szCs w:val="28"/>
                <w:lang w:eastAsia="zh-CN"/>
              </w:rPr>
              <w:t>Заместитель главного бухгалтера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sz w:val="28"/>
                <w:szCs w:val="28"/>
                <w:lang w:eastAsia="zh-CN"/>
              </w:rPr>
            </w:pPr>
            <w:r w:rsidRPr="009615C2">
              <w:rPr>
                <w:sz w:val="28"/>
                <w:szCs w:val="28"/>
                <w:lang w:eastAsia="zh-CN"/>
              </w:rPr>
              <w:t>12</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Заведующий отделением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12</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sz w:val="28"/>
                <w:szCs w:val="28"/>
                <w:lang w:eastAsia="zh-CN"/>
              </w:rPr>
            </w:pPr>
            <w:r w:rsidRPr="009615C2">
              <w:rPr>
                <w:sz w:val="28"/>
                <w:szCs w:val="28"/>
                <w:lang w:eastAsia="zh-CN"/>
              </w:rPr>
              <w:t>Заместитель заведующего отделением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sz w:val="28"/>
                <w:szCs w:val="28"/>
                <w:lang w:eastAsia="zh-CN"/>
              </w:rPr>
            </w:pPr>
            <w:r w:rsidRPr="009615C2">
              <w:rPr>
                <w:sz w:val="28"/>
                <w:szCs w:val="28"/>
                <w:lang w:eastAsia="zh-CN"/>
              </w:rPr>
              <w:t>12</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Бухгалтер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10</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 xml:space="preserve">Экономист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10</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sz w:val="28"/>
                <w:szCs w:val="28"/>
                <w:lang w:eastAsia="zh-CN"/>
              </w:rPr>
            </w:pPr>
            <w:r w:rsidRPr="009615C2">
              <w:rPr>
                <w:sz w:val="28"/>
                <w:szCs w:val="28"/>
                <w:lang w:eastAsia="zh-CN"/>
              </w:rPr>
              <w:t>Специалист по закупкам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sz w:val="28"/>
                <w:szCs w:val="28"/>
                <w:lang w:eastAsia="zh-CN"/>
              </w:rPr>
            </w:pPr>
            <w:r w:rsidRPr="009615C2">
              <w:rPr>
                <w:sz w:val="28"/>
                <w:szCs w:val="28"/>
                <w:lang w:eastAsia="zh-CN"/>
              </w:rPr>
              <w:t>10</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Юрисконсульт административно-хозяйственной части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10</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Специалист по кадрам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10</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proofErr w:type="spellStart"/>
            <w:r w:rsidRPr="009615C2">
              <w:rPr>
                <w:sz w:val="28"/>
                <w:szCs w:val="28"/>
                <w:lang w:eastAsia="zh-CN"/>
              </w:rPr>
              <w:t>Документовед</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10</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Заведующий хозяйством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10</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Специалист по охране труда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10</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Специалист по противопожарной профилактике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10</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Методист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8</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Специалист по социальной работе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8</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sz w:val="28"/>
                <w:szCs w:val="28"/>
                <w:lang w:eastAsia="zh-CN"/>
              </w:rPr>
            </w:pPr>
            <w:r w:rsidRPr="009615C2">
              <w:rPr>
                <w:sz w:val="28"/>
                <w:szCs w:val="28"/>
                <w:lang w:eastAsia="zh-CN"/>
              </w:rPr>
              <w:t>Специалист по работе с  семьей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sz w:val="28"/>
                <w:szCs w:val="28"/>
                <w:lang w:eastAsia="zh-CN"/>
              </w:rPr>
            </w:pPr>
            <w:r w:rsidRPr="009615C2">
              <w:rPr>
                <w:sz w:val="28"/>
                <w:szCs w:val="28"/>
                <w:lang w:eastAsia="zh-CN"/>
              </w:rPr>
              <w:t>8</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Инженер по автоматизированным системам управления производством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8</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Воспитатель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8</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Психолог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8</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sz w:val="28"/>
                <w:szCs w:val="28"/>
                <w:lang w:eastAsia="zh-CN"/>
              </w:rPr>
            </w:pPr>
            <w:r w:rsidRPr="009615C2">
              <w:rPr>
                <w:sz w:val="28"/>
                <w:szCs w:val="28"/>
                <w:lang w:eastAsia="zh-CN"/>
              </w:rPr>
              <w:t xml:space="preserve">Юрисконсульт отделения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sz w:val="28"/>
                <w:szCs w:val="28"/>
                <w:lang w:eastAsia="zh-CN"/>
              </w:rPr>
            </w:pPr>
            <w:r w:rsidRPr="009615C2">
              <w:rPr>
                <w:sz w:val="28"/>
                <w:szCs w:val="28"/>
                <w:lang w:eastAsia="zh-CN"/>
              </w:rPr>
              <w:t>8</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Заведующий складом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6</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Водитель автомобиля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6</w:t>
            </w:r>
          </w:p>
        </w:tc>
      </w:tr>
      <w:tr w:rsidR="009615C2" w:rsidRPr="009615C2" w:rsidTr="00BE44A7">
        <w:tc>
          <w:tcPr>
            <w:tcW w:w="675"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numPr>
                <w:ilvl w:val="0"/>
                <w:numId w:val="20"/>
              </w:numPr>
              <w:suppressAutoHyphens/>
              <w:snapToGrid w:val="0"/>
              <w:ind w:left="0" w:firstLine="0"/>
              <w:jc w:val="center"/>
              <w:rPr>
                <w:sz w:val="28"/>
                <w:szCs w:val="28"/>
                <w:lang w:eastAsia="zh-CN"/>
              </w:rPr>
            </w:pPr>
          </w:p>
        </w:tc>
        <w:tc>
          <w:tcPr>
            <w:tcW w:w="5392" w:type="dxa"/>
            <w:tcBorders>
              <w:top w:val="single" w:sz="4" w:space="0" w:color="000000"/>
              <w:left w:val="single" w:sz="4" w:space="0" w:color="000000"/>
              <w:bottom w:val="single" w:sz="4" w:space="0" w:color="000000"/>
            </w:tcBorders>
            <w:shd w:val="clear" w:color="auto" w:fill="auto"/>
          </w:tcPr>
          <w:p w:rsidR="009615C2" w:rsidRPr="009615C2" w:rsidRDefault="009615C2" w:rsidP="00BE44A7">
            <w:pPr>
              <w:suppressAutoHyphens/>
              <w:rPr>
                <w:lang w:eastAsia="zh-CN"/>
              </w:rPr>
            </w:pPr>
            <w:r w:rsidRPr="009615C2">
              <w:rPr>
                <w:sz w:val="28"/>
                <w:szCs w:val="28"/>
                <w:lang w:eastAsia="zh-CN"/>
              </w:rPr>
              <w:t>Ассистент по оказанию технической помощи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615C2" w:rsidRPr="009615C2" w:rsidRDefault="009615C2" w:rsidP="00BE44A7">
            <w:pPr>
              <w:suppressAutoHyphens/>
              <w:jc w:val="center"/>
              <w:rPr>
                <w:lang w:eastAsia="zh-CN"/>
              </w:rPr>
            </w:pPr>
            <w:r w:rsidRPr="009615C2">
              <w:rPr>
                <w:sz w:val="28"/>
                <w:szCs w:val="28"/>
                <w:lang w:eastAsia="zh-CN"/>
              </w:rPr>
              <w:t>3</w:t>
            </w:r>
          </w:p>
        </w:tc>
      </w:tr>
    </w:tbl>
    <w:p w:rsidR="009615C2" w:rsidRDefault="009615C2" w:rsidP="00BE44A7">
      <w:pPr>
        <w:pStyle w:val="af"/>
        <w:widowControl w:val="0"/>
        <w:autoSpaceDE w:val="0"/>
        <w:autoSpaceDN w:val="0"/>
        <w:adjustRightInd w:val="0"/>
        <w:spacing w:line="360" w:lineRule="auto"/>
        <w:ind w:left="0"/>
        <w:jc w:val="both"/>
      </w:pPr>
    </w:p>
    <w:p w:rsidR="009522CB" w:rsidRDefault="009522CB" w:rsidP="00BE44A7">
      <w:pPr>
        <w:pStyle w:val="af"/>
        <w:widowControl w:val="0"/>
        <w:autoSpaceDE w:val="0"/>
        <w:autoSpaceDN w:val="0"/>
        <w:adjustRightInd w:val="0"/>
        <w:spacing w:line="360" w:lineRule="auto"/>
        <w:ind w:left="0"/>
        <w:jc w:val="both"/>
      </w:pPr>
    </w:p>
    <w:p w:rsidR="009522CB" w:rsidRDefault="009522CB" w:rsidP="00BE44A7">
      <w:pPr>
        <w:pStyle w:val="af"/>
        <w:widowControl w:val="0"/>
        <w:autoSpaceDE w:val="0"/>
        <w:autoSpaceDN w:val="0"/>
        <w:adjustRightInd w:val="0"/>
        <w:spacing w:line="360" w:lineRule="auto"/>
        <w:ind w:left="0"/>
        <w:jc w:val="both"/>
      </w:pPr>
    </w:p>
    <w:p w:rsidR="009522CB" w:rsidRDefault="009522CB" w:rsidP="00BE44A7">
      <w:pPr>
        <w:pStyle w:val="af"/>
        <w:widowControl w:val="0"/>
        <w:autoSpaceDE w:val="0"/>
        <w:autoSpaceDN w:val="0"/>
        <w:adjustRightInd w:val="0"/>
        <w:spacing w:line="360" w:lineRule="auto"/>
        <w:ind w:left="0"/>
        <w:jc w:val="both"/>
      </w:pPr>
    </w:p>
    <w:p w:rsidR="009522CB" w:rsidRPr="00985A66" w:rsidRDefault="009522CB" w:rsidP="009522CB">
      <w:pPr>
        <w:suppressAutoHyphens/>
        <w:spacing w:line="276" w:lineRule="auto"/>
        <w:jc w:val="right"/>
        <w:rPr>
          <w:sz w:val="28"/>
          <w:szCs w:val="28"/>
          <w:lang w:eastAsia="zh-CN"/>
        </w:rPr>
      </w:pPr>
      <w:r w:rsidRPr="00985A66">
        <w:rPr>
          <w:sz w:val="28"/>
          <w:szCs w:val="28"/>
          <w:lang w:eastAsia="zh-CN"/>
        </w:rPr>
        <w:t>Приложение 4</w:t>
      </w:r>
    </w:p>
    <w:p w:rsidR="009522CB" w:rsidRPr="00985A66" w:rsidRDefault="009522CB" w:rsidP="009522CB">
      <w:pPr>
        <w:suppressAutoHyphens/>
        <w:spacing w:line="276" w:lineRule="auto"/>
        <w:jc w:val="right"/>
        <w:rPr>
          <w:sz w:val="28"/>
          <w:szCs w:val="28"/>
          <w:lang w:eastAsia="zh-CN"/>
        </w:rPr>
      </w:pPr>
      <w:r w:rsidRPr="00985A66">
        <w:rPr>
          <w:sz w:val="28"/>
          <w:szCs w:val="28"/>
          <w:lang w:eastAsia="zh-CN"/>
        </w:rPr>
        <w:t>к изменениям в коллективный договор</w:t>
      </w:r>
    </w:p>
    <w:p w:rsidR="009522CB" w:rsidRDefault="009522CB" w:rsidP="009522CB">
      <w:pPr>
        <w:pStyle w:val="af"/>
        <w:widowControl w:val="0"/>
        <w:autoSpaceDE w:val="0"/>
        <w:autoSpaceDN w:val="0"/>
        <w:adjustRightInd w:val="0"/>
        <w:spacing w:line="276" w:lineRule="auto"/>
        <w:ind w:left="0"/>
        <w:jc w:val="both"/>
      </w:pPr>
    </w:p>
    <w:p w:rsidR="009522CB" w:rsidRDefault="009522CB" w:rsidP="009522CB">
      <w:pPr>
        <w:widowControl w:val="0"/>
        <w:suppressAutoHyphens/>
        <w:spacing w:line="276" w:lineRule="auto"/>
        <w:jc w:val="right"/>
        <w:rPr>
          <w:rFonts w:eastAsia="SimSun"/>
          <w:sz w:val="28"/>
          <w:szCs w:val="28"/>
          <w:lang w:eastAsia="zh-CN" w:bidi="hi-IN"/>
        </w:rPr>
      </w:pPr>
      <w:r w:rsidRPr="009522CB">
        <w:rPr>
          <w:rFonts w:eastAsia="SimSun"/>
          <w:sz w:val="28"/>
          <w:szCs w:val="28"/>
          <w:lang w:eastAsia="zh-CN" w:bidi="hi-IN"/>
        </w:rPr>
        <w:t xml:space="preserve">Приложение №7  </w:t>
      </w:r>
    </w:p>
    <w:p w:rsidR="009522CB" w:rsidRDefault="009522CB" w:rsidP="009522CB">
      <w:pPr>
        <w:widowControl w:val="0"/>
        <w:suppressAutoHyphens/>
        <w:spacing w:line="276" w:lineRule="auto"/>
        <w:jc w:val="right"/>
        <w:rPr>
          <w:rFonts w:eastAsia="SimSun"/>
          <w:sz w:val="28"/>
          <w:szCs w:val="28"/>
          <w:lang w:eastAsia="zh-CN" w:bidi="hi-IN"/>
        </w:rPr>
      </w:pPr>
      <w:r w:rsidRPr="009522CB">
        <w:rPr>
          <w:rFonts w:eastAsia="SimSun"/>
          <w:sz w:val="28"/>
          <w:szCs w:val="28"/>
          <w:lang w:eastAsia="zh-CN" w:bidi="hi-IN"/>
        </w:rPr>
        <w:t>к коллективному договору</w:t>
      </w:r>
    </w:p>
    <w:p w:rsidR="009522CB" w:rsidRDefault="009522CB" w:rsidP="009522CB">
      <w:pPr>
        <w:widowControl w:val="0"/>
        <w:suppressAutoHyphens/>
        <w:spacing w:line="276" w:lineRule="auto"/>
        <w:jc w:val="right"/>
        <w:rPr>
          <w:rFonts w:eastAsia="SimSun"/>
          <w:sz w:val="28"/>
          <w:szCs w:val="28"/>
          <w:lang w:eastAsia="zh-CN" w:bidi="hi-IN"/>
        </w:rPr>
      </w:pPr>
    </w:p>
    <w:p w:rsidR="000151C8" w:rsidRPr="009522CB" w:rsidRDefault="000151C8" w:rsidP="009522CB">
      <w:pPr>
        <w:widowControl w:val="0"/>
        <w:suppressAutoHyphens/>
        <w:spacing w:line="276" w:lineRule="auto"/>
        <w:jc w:val="right"/>
        <w:rPr>
          <w:rFonts w:eastAsia="SimSun"/>
          <w:sz w:val="28"/>
          <w:szCs w:val="28"/>
          <w:lang w:eastAsia="zh-CN" w:bidi="hi-IN"/>
        </w:rPr>
      </w:pPr>
    </w:p>
    <w:p w:rsidR="009522CB" w:rsidRPr="009522CB" w:rsidRDefault="009522CB" w:rsidP="009522CB">
      <w:pPr>
        <w:widowControl w:val="0"/>
        <w:suppressAutoHyphens/>
        <w:spacing w:line="276" w:lineRule="auto"/>
        <w:jc w:val="center"/>
        <w:rPr>
          <w:rFonts w:eastAsia="SimSun"/>
          <w:lang w:eastAsia="zh-CN" w:bidi="hi-IN"/>
        </w:rPr>
      </w:pPr>
      <w:r w:rsidRPr="009522CB">
        <w:rPr>
          <w:rFonts w:eastAsia="SimSun"/>
          <w:b/>
          <w:bCs/>
          <w:sz w:val="28"/>
          <w:szCs w:val="28"/>
          <w:lang w:eastAsia="zh-CN" w:bidi="hi-IN"/>
        </w:rPr>
        <w:t xml:space="preserve">Положение об аттестации работников </w:t>
      </w:r>
    </w:p>
    <w:p w:rsidR="009522CB" w:rsidRPr="009522CB" w:rsidRDefault="009522CB" w:rsidP="009522CB">
      <w:pPr>
        <w:widowControl w:val="0"/>
        <w:suppressAutoHyphens/>
        <w:spacing w:line="276" w:lineRule="auto"/>
        <w:jc w:val="center"/>
        <w:rPr>
          <w:rFonts w:eastAsia="SimSun"/>
          <w:b/>
          <w:bCs/>
          <w:sz w:val="28"/>
          <w:szCs w:val="28"/>
          <w:lang w:eastAsia="zh-CN" w:bidi="hi-IN"/>
        </w:rPr>
      </w:pPr>
      <w:r w:rsidRPr="009522CB">
        <w:rPr>
          <w:rFonts w:eastAsia="SimSun"/>
          <w:b/>
          <w:bCs/>
          <w:sz w:val="28"/>
          <w:szCs w:val="28"/>
          <w:lang w:eastAsia="zh-CN" w:bidi="hi-IN"/>
        </w:rPr>
        <w:t xml:space="preserve">бюджетного учреждения </w:t>
      </w:r>
    </w:p>
    <w:p w:rsidR="009522CB" w:rsidRPr="009522CB" w:rsidRDefault="009522CB" w:rsidP="009522CB">
      <w:pPr>
        <w:widowControl w:val="0"/>
        <w:suppressAutoHyphens/>
        <w:spacing w:line="276" w:lineRule="auto"/>
        <w:jc w:val="center"/>
        <w:rPr>
          <w:rFonts w:eastAsia="SimSun"/>
          <w:b/>
          <w:bCs/>
          <w:sz w:val="28"/>
          <w:szCs w:val="28"/>
          <w:lang w:eastAsia="zh-CN" w:bidi="hi-IN"/>
        </w:rPr>
      </w:pPr>
      <w:r w:rsidRPr="009522CB">
        <w:rPr>
          <w:rFonts w:eastAsia="SimSun"/>
          <w:b/>
          <w:bCs/>
          <w:sz w:val="28"/>
          <w:szCs w:val="28"/>
          <w:lang w:eastAsia="zh-CN" w:bidi="hi-IN"/>
        </w:rPr>
        <w:t xml:space="preserve">Ханты-Мансийского автономного округа – Югры  </w:t>
      </w:r>
    </w:p>
    <w:p w:rsidR="009522CB" w:rsidRPr="009522CB" w:rsidRDefault="009522CB" w:rsidP="009522CB">
      <w:pPr>
        <w:widowControl w:val="0"/>
        <w:suppressAutoHyphens/>
        <w:spacing w:line="276" w:lineRule="auto"/>
        <w:jc w:val="center"/>
        <w:rPr>
          <w:rFonts w:eastAsia="SimSun"/>
          <w:lang w:eastAsia="zh-CN" w:bidi="hi-IN"/>
        </w:rPr>
      </w:pPr>
      <w:r w:rsidRPr="009522CB">
        <w:rPr>
          <w:rFonts w:eastAsia="SimSun"/>
          <w:b/>
          <w:bCs/>
          <w:sz w:val="28"/>
          <w:szCs w:val="28"/>
          <w:lang w:eastAsia="zh-CN" w:bidi="hi-IN"/>
        </w:rPr>
        <w:t>«</w:t>
      </w:r>
      <w:proofErr w:type="spellStart"/>
      <w:r w:rsidRPr="009522CB">
        <w:rPr>
          <w:rFonts w:eastAsia="SimSun"/>
          <w:b/>
          <w:bCs/>
          <w:sz w:val="28"/>
          <w:szCs w:val="28"/>
          <w:lang w:eastAsia="zh-CN" w:bidi="hi-IN"/>
        </w:rPr>
        <w:t>Сургутский</w:t>
      </w:r>
      <w:proofErr w:type="spellEnd"/>
      <w:r w:rsidRPr="009522CB">
        <w:rPr>
          <w:rFonts w:eastAsia="SimSun"/>
          <w:b/>
          <w:bCs/>
          <w:sz w:val="28"/>
          <w:szCs w:val="28"/>
          <w:lang w:eastAsia="zh-CN" w:bidi="hi-IN"/>
        </w:rPr>
        <w:t xml:space="preserve"> центр социальной помощи семье и детям»</w:t>
      </w:r>
    </w:p>
    <w:p w:rsidR="009522CB" w:rsidRPr="009522CB" w:rsidRDefault="009522CB" w:rsidP="009522CB">
      <w:pPr>
        <w:widowControl w:val="0"/>
        <w:suppressAutoHyphens/>
        <w:spacing w:line="276" w:lineRule="auto"/>
        <w:jc w:val="center"/>
        <w:rPr>
          <w:rFonts w:eastAsia="SimSun"/>
          <w:sz w:val="28"/>
          <w:szCs w:val="28"/>
          <w:lang w:eastAsia="zh-CN" w:bidi="hi-IN"/>
        </w:rPr>
      </w:pPr>
    </w:p>
    <w:p w:rsidR="009522CB" w:rsidRPr="009522CB" w:rsidRDefault="009522CB" w:rsidP="009522CB">
      <w:pPr>
        <w:widowControl w:val="0"/>
        <w:numPr>
          <w:ilvl w:val="0"/>
          <w:numId w:val="23"/>
        </w:numPr>
        <w:suppressAutoHyphens/>
        <w:spacing w:line="276" w:lineRule="auto"/>
        <w:jc w:val="center"/>
        <w:rPr>
          <w:rFonts w:eastAsia="SimSun"/>
          <w:sz w:val="28"/>
          <w:szCs w:val="28"/>
          <w:lang w:eastAsia="zh-CN" w:bidi="hi-IN"/>
        </w:rPr>
      </w:pPr>
      <w:r w:rsidRPr="009522CB">
        <w:rPr>
          <w:rFonts w:eastAsia="SimSun"/>
          <w:sz w:val="28"/>
          <w:szCs w:val="28"/>
          <w:lang w:eastAsia="zh-CN" w:bidi="hi-IN"/>
        </w:rPr>
        <w:t xml:space="preserve"> Общие положения</w:t>
      </w:r>
    </w:p>
    <w:p w:rsidR="009522CB" w:rsidRPr="009522CB" w:rsidRDefault="009522CB" w:rsidP="009522CB">
      <w:pPr>
        <w:widowControl w:val="0"/>
        <w:suppressAutoHyphens/>
        <w:spacing w:line="276" w:lineRule="auto"/>
        <w:ind w:left="1080"/>
        <w:rPr>
          <w:rFonts w:eastAsia="SimSun"/>
          <w:sz w:val="28"/>
          <w:szCs w:val="28"/>
          <w:lang w:eastAsia="zh-CN" w:bidi="hi-IN"/>
        </w:rPr>
      </w:pP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1.1. Настоящее положение регламентирует порядок аттестации работников БУ «Сургутский центр  социальной помощи семье и детям» (далее –</w:t>
      </w:r>
      <w:r w:rsidRPr="009522CB">
        <w:rPr>
          <w:rFonts w:eastAsia="SimSun"/>
          <w:color w:val="FF0000"/>
          <w:sz w:val="28"/>
          <w:szCs w:val="28"/>
          <w:lang w:eastAsia="zh-CN" w:bidi="hi-IN"/>
        </w:rPr>
        <w:t xml:space="preserve"> </w:t>
      </w:r>
      <w:r w:rsidRPr="009522CB">
        <w:rPr>
          <w:rFonts w:eastAsia="SimSun"/>
          <w:sz w:val="28"/>
          <w:szCs w:val="28"/>
          <w:lang w:eastAsia="zh-CN" w:bidi="hi-IN"/>
        </w:rPr>
        <w:t>Учреждение).</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1.2. Аттестация работников Учреждения проводится в целях подтверждения соответствия работников занимаемым ими должностям на основе оценки их профессиональной деятельности.</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1.3. Принципы аттестации:</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обязательность;</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xml:space="preserve">- открытость и коллегиальность, </w:t>
      </w:r>
      <w:proofErr w:type="gramStart"/>
      <w:r w:rsidRPr="009522CB">
        <w:rPr>
          <w:rFonts w:eastAsia="SimSun"/>
          <w:sz w:val="28"/>
          <w:szCs w:val="28"/>
          <w:lang w:eastAsia="zh-CN" w:bidi="hi-IN"/>
        </w:rPr>
        <w:t>обеспечивающие</w:t>
      </w:r>
      <w:proofErr w:type="gramEnd"/>
      <w:r w:rsidRPr="009522CB">
        <w:rPr>
          <w:rFonts w:eastAsia="SimSun"/>
          <w:sz w:val="28"/>
          <w:szCs w:val="28"/>
          <w:lang w:eastAsia="zh-CN" w:bidi="hi-IN"/>
        </w:rPr>
        <w:t xml:space="preserve"> объективное, гуманное и доброжелательное отношение к аттестуемым.</w:t>
      </w:r>
    </w:p>
    <w:p w:rsidR="009522CB" w:rsidRPr="009522CB" w:rsidRDefault="009522CB" w:rsidP="009522CB">
      <w:pPr>
        <w:widowControl w:val="0"/>
        <w:suppressAutoHyphens/>
        <w:spacing w:line="276" w:lineRule="auto"/>
        <w:jc w:val="both"/>
        <w:rPr>
          <w:rFonts w:eastAsia="SimSun"/>
          <w:sz w:val="28"/>
          <w:szCs w:val="28"/>
          <w:lang w:eastAsia="zh-CN" w:bidi="hi-IN"/>
        </w:rPr>
      </w:pPr>
      <w:r w:rsidRPr="009522CB">
        <w:rPr>
          <w:rFonts w:eastAsia="SimSun"/>
          <w:sz w:val="28"/>
          <w:szCs w:val="28"/>
          <w:lang w:eastAsia="zh-CN" w:bidi="hi-IN"/>
        </w:rPr>
        <w:tab/>
        <w:t>1.4. Аттестации подлежат работники Учреждения:</w:t>
      </w:r>
    </w:p>
    <w:p w:rsidR="009522CB" w:rsidRPr="009522CB" w:rsidRDefault="009522CB" w:rsidP="009522CB">
      <w:pPr>
        <w:widowControl w:val="0"/>
        <w:suppressAutoHyphens/>
        <w:spacing w:line="276" w:lineRule="auto"/>
        <w:ind w:firstLine="709"/>
        <w:jc w:val="both"/>
        <w:rPr>
          <w:rFonts w:eastAsia="SimSun"/>
          <w:sz w:val="28"/>
          <w:szCs w:val="28"/>
          <w:lang w:eastAsia="zh-CN" w:bidi="hi-IN"/>
        </w:rPr>
      </w:pPr>
      <w:r w:rsidRPr="009522CB">
        <w:rPr>
          <w:rFonts w:eastAsia="SimSun"/>
          <w:sz w:val="28"/>
          <w:szCs w:val="28"/>
          <w:lang w:eastAsia="zh-CN" w:bidi="hi-IN"/>
        </w:rPr>
        <w:t>- руководители (заместитель директора, главный бухгалтер, заместитель главного бухгалтера, заведующий отделением, заместитель заведующего отделением, заведующий хозяйством);</w:t>
      </w:r>
    </w:p>
    <w:p w:rsidR="009522CB" w:rsidRPr="009522CB" w:rsidRDefault="009522CB" w:rsidP="009522CB">
      <w:pPr>
        <w:widowControl w:val="0"/>
        <w:suppressAutoHyphens/>
        <w:spacing w:line="276" w:lineRule="auto"/>
        <w:ind w:firstLine="709"/>
        <w:jc w:val="both"/>
        <w:rPr>
          <w:rFonts w:eastAsia="SimSun"/>
          <w:sz w:val="28"/>
          <w:szCs w:val="28"/>
          <w:lang w:eastAsia="zh-CN" w:bidi="hi-IN"/>
        </w:rPr>
      </w:pPr>
      <w:r w:rsidRPr="009522CB">
        <w:rPr>
          <w:rFonts w:eastAsia="SimSun"/>
          <w:sz w:val="28"/>
          <w:szCs w:val="28"/>
          <w:lang w:eastAsia="zh-CN" w:bidi="hi-IN"/>
        </w:rPr>
        <w:t>- специалисты, осуществляющие предоставление социальных услуг (специалист по социальной работе, специалист по работе с  семьей, ассистент по оказанию технической помощи);</w:t>
      </w:r>
    </w:p>
    <w:p w:rsidR="009522CB" w:rsidRPr="009522CB" w:rsidRDefault="009522CB" w:rsidP="009522CB">
      <w:pPr>
        <w:widowControl w:val="0"/>
        <w:suppressAutoHyphens/>
        <w:spacing w:line="276" w:lineRule="auto"/>
        <w:ind w:firstLine="709"/>
        <w:jc w:val="both"/>
        <w:rPr>
          <w:rFonts w:eastAsia="SimSun"/>
          <w:sz w:val="28"/>
          <w:szCs w:val="28"/>
          <w:lang w:eastAsia="zh-CN" w:bidi="hi-IN"/>
        </w:rPr>
      </w:pPr>
      <w:r w:rsidRPr="009522CB">
        <w:rPr>
          <w:rFonts w:eastAsia="SimSun"/>
          <w:sz w:val="28"/>
          <w:szCs w:val="28"/>
          <w:lang w:eastAsia="zh-CN" w:bidi="hi-IN"/>
        </w:rPr>
        <w:t>- специалисты, занимающие должности педагогических работников (методист, воспитатель, инструктор по труду, инструктор по физической культуре);</w:t>
      </w:r>
    </w:p>
    <w:p w:rsidR="009522CB" w:rsidRPr="009522CB" w:rsidRDefault="009522CB" w:rsidP="009522CB">
      <w:pPr>
        <w:widowControl w:val="0"/>
        <w:suppressAutoHyphens/>
        <w:spacing w:line="276" w:lineRule="auto"/>
        <w:ind w:firstLine="709"/>
        <w:jc w:val="both"/>
        <w:rPr>
          <w:rFonts w:eastAsia="SimSun"/>
          <w:sz w:val="28"/>
          <w:szCs w:val="28"/>
          <w:lang w:eastAsia="zh-CN" w:bidi="hi-IN"/>
        </w:rPr>
      </w:pPr>
      <w:r w:rsidRPr="009522CB">
        <w:rPr>
          <w:rFonts w:eastAsia="SimSun"/>
          <w:sz w:val="28"/>
          <w:szCs w:val="28"/>
          <w:lang w:eastAsia="zh-CN" w:bidi="hi-IN"/>
        </w:rPr>
        <w:t xml:space="preserve">- специалисты, занимающие должности общеотраслевых служащих (психолог, бухгалтер, юрисконсульт, экономист, специалист по закупкам, специалист по кадрам, </w:t>
      </w:r>
      <w:proofErr w:type="spellStart"/>
      <w:r w:rsidRPr="009522CB">
        <w:rPr>
          <w:rFonts w:eastAsia="SimSun"/>
          <w:sz w:val="28"/>
          <w:szCs w:val="28"/>
          <w:lang w:eastAsia="zh-CN" w:bidi="hi-IN"/>
        </w:rPr>
        <w:t>документовед</w:t>
      </w:r>
      <w:proofErr w:type="spellEnd"/>
      <w:r w:rsidRPr="009522CB">
        <w:rPr>
          <w:rFonts w:eastAsia="SimSun"/>
          <w:sz w:val="28"/>
          <w:szCs w:val="28"/>
          <w:lang w:eastAsia="zh-CN" w:bidi="hi-IN"/>
        </w:rPr>
        <w:t xml:space="preserve">, специалист по охране труда, специалист по противопожарной профилактике, инженер по автоматизированным системам </w:t>
      </w:r>
      <w:r w:rsidRPr="009522CB">
        <w:rPr>
          <w:rFonts w:eastAsia="SimSun"/>
          <w:sz w:val="28"/>
          <w:szCs w:val="28"/>
          <w:lang w:eastAsia="zh-CN" w:bidi="hi-IN"/>
        </w:rPr>
        <w:lastRenderedPageBreak/>
        <w:t>управления производством, заведующий складом).</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1.5. Аттестации  не подлежат:</w:t>
      </w:r>
    </w:p>
    <w:p w:rsidR="009522CB" w:rsidRPr="009522CB" w:rsidRDefault="009522CB" w:rsidP="009522CB">
      <w:pPr>
        <w:widowControl w:val="0"/>
        <w:suppressAutoHyphens/>
        <w:spacing w:line="276" w:lineRule="auto"/>
        <w:ind w:firstLine="709"/>
        <w:jc w:val="both"/>
        <w:rPr>
          <w:rFonts w:eastAsia="SimSun"/>
          <w:sz w:val="28"/>
          <w:szCs w:val="28"/>
          <w:lang w:eastAsia="zh-CN" w:bidi="hi-IN"/>
        </w:rPr>
      </w:pPr>
      <w:r w:rsidRPr="009522CB">
        <w:rPr>
          <w:rFonts w:eastAsia="SimSun"/>
          <w:sz w:val="28"/>
          <w:szCs w:val="28"/>
          <w:lang w:eastAsia="zh-CN" w:bidi="hi-IN"/>
        </w:rPr>
        <w:t>а) работники, проработавшие в занимаемой должности менее одного года;</w:t>
      </w:r>
    </w:p>
    <w:p w:rsidR="009522CB" w:rsidRPr="009522CB" w:rsidRDefault="009522CB" w:rsidP="009522CB">
      <w:pPr>
        <w:widowControl w:val="0"/>
        <w:suppressAutoHyphens/>
        <w:spacing w:line="276" w:lineRule="auto"/>
        <w:ind w:firstLine="709"/>
        <w:jc w:val="both"/>
        <w:rPr>
          <w:rFonts w:eastAsia="SimSun"/>
          <w:sz w:val="28"/>
          <w:szCs w:val="28"/>
          <w:lang w:eastAsia="zh-CN" w:bidi="hi-IN"/>
        </w:rPr>
      </w:pPr>
      <w:r w:rsidRPr="009522CB">
        <w:rPr>
          <w:rFonts w:eastAsia="SimSun"/>
          <w:sz w:val="28"/>
          <w:szCs w:val="28"/>
          <w:lang w:eastAsia="zh-CN" w:bidi="hi-IN"/>
        </w:rPr>
        <w:t>б) беременные женщины;</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в) женщины, находящиеся в отпуске по беременности и родам;</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г) работники, находящиеся в отпуске по уходу за ребенком до достижения им возраста трех лет;</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д) работники, отсутствовавшие на рабочем месте более четырёх месяцев подряд в связи с болезнью;</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е) работники, с которыми заключен срочный трудовой договор на период отсутствия основного работника.</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Аттестация работников, указанных в пунктах «в» и «г», возможна не ранее чем через год после их выхода из указанных отпусков.</w:t>
      </w:r>
    </w:p>
    <w:p w:rsidR="009522CB" w:rsidRPr="009522CB" w:rsidRDefault="009522CB" w:rsidP="009522CB">
      <w:pPr>
        <w:widowControl w:val="0"/>
        <w:suppressAutoHyphens/>
        <w:spacing w:line="276" w:lineRule="auto"/>
        <w:jc w:val="both"/>
        <w:rPr>
          <w:rFonts w:eastAsia="SimSun"/>
          <w:sz w:val="28"/>
          <w:szCs w:val="28"/>
          <w:lang w:eastAsia="zh-CN" w:bidi="hi-IN"/>
        </w:rPr>
      </w:pPr>
      <w:r w:rsidRPr="009522CB">
        <w:rPr>
          <w:rFonts w:eastAsia="SimSun"/>
          <w:sz w:val="28"/>
          <w:szCs w:val="28"/>
          <w:lang w:eastAsia="zh-CN" w:bidi="hi-IN"/>
        </w:rPr>
        <w:tab/>
        <w:t>Аттестация работников, указанных в пункте «д», возможна не ранее чем через три месяца после их выхода на работу.</w:t>
      </w:r>
    </w:p>
    <w:p w:rsidR="009522CB" w:rsidRPr="009522CB" w:rsidRDefault="009522CB" w:rsidP="009522CB">
      <w:pPr>
        <w:widowControl w:val="0"/>
        <w:suppressAutoHyphens/>
        <w:spacing w:line="276" w:lineRule="auto"/>
        <w:jc w:val="both"/>
        <w:rPr>
          <w:rFonts w:eastAsia="SimSun"/>
          <w:sz w:val="28"/>
          <w:szCs w:val="28"/>
          <w:lang w:eastAsia="zh-CN" w:bidi="hi-IN"/>
        </w:rPr>
      </w:pPr>
    </w:p>
    <w:p w:rsidR="009522CB" w:rsidRPr="009522CB" w:rsidRDefault="009522CB" w:rsidP="009522CB">
      <w:pPr>
        <w:widowControl w:val="0"/>
        <w:numPr>
          <w:ilvl w:val="0"/>
          <w:numId w:val="23"/>
        </w:numPr>
        <w:suppressAutoHyphens/>
        <w:spacing w:line="276" w:lineRule="auto"/>
        <w:jc w:val="center"/>
        <w:rPr>
          <w:rFonts w:eastAsia="SimSun"/>
          <w:sz w:val="28"/>
          <w:szCs w:val="28"/>
          <w:lang w:eastAsia="zh-CN" w:bidi="hi-IN"/>
        </w:rPr>
      </w:pPr>
      <w:r w:rsidRPr="009522CB">
        <w:rPr>
          <w:rFonts w:eastAsia="SimSun"/>
          <w:sz w:val="28"/>
          <w:szCs w:val="28"/>
          <w:lang w:eastAsia="zh-CN" w:bidi="hi-IN"/>
        </w:rPr>
        <w:t>Порядок аттестации работников</w:t>
      </w:r>
    </w:p>
    <w:p w:rsidR="009522CB" w:rsidRPr="009522CB" w:rsidRDefault="009522CB" w:rsidP="009522CB">
      <w:pPr>
        <w:widowControl w:val="0"/>
        <w:suppressAutoHyphens/>
        <w:spacing w:line="276" w:lineRule="auto"/>
        <w:ind w:left="1080"/>
        <w:rPr>
          <w:rFonts w:eastAsia="SimSun"/>
          <w:sz w:val="28"/>
          <w:szCs w:val="28"/>
          <w:lang w:eastAsia="zh-CN" w:bidi="hi-IN"/>
        </w:rPr>
      </w:pP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2.1. Аттестация проводится один раз в три года. Основанием для проведения аттестации в целях подтверждения соответствия работников занимаемым должностям</w:t>
      </w:r>
      <w:r w:rsidRPr="009522CB">
        <w:rPr>
          <w:rFonts w:eastAsia="SimSun"/>
          <w:color w:val="FF0000"/>
          <w:sz w:val="28"/>
          <w:szCs w:val="28"/>
          <w:lang w:eastAsia="zh-CN" w:bidi="hi-IN"/>
        </w:rPr>
        <w:t xml:space="preserve"> </w:t>
      </w:r>
      <w:r w:rsidRPr="009522CB">
        <w:rPr>
          <w:rFonts w:eastAsia="SimSun"/>
          <w:sz w:val="28"/>
          <w:szCs w:val="28"/>
          <w:lang w:eastAsia="zh-CN" w:bidi="hi-IN"/>
        </w:rPr>
        <w:t>является приказ работодателя. Приказ об аттестации издается ежегодно. Приказом утверждается состав аттестационной комиссии,</w:t>
      </w:r>
      <w:r w:rsidRPr="009522CB">
        <w:rPr>
          <w:rFonts w:eastAsia="SimSun"/>
          <w:color w:val="FF0000"/>
          <w:sz w:val="28"/>
          <w:szCs w:val="28"/>
          <w:lang w:eastAsia="zh-CN" w:bidi="hi-IN"/>
        </w:rPr>
        <w:t xml:space="preserve"> </w:t>
      </w:r>
      <w:r w:rsidRPr="009522CB">
        <w:rPr>
          <w:rFonts w:eastAsia="SimSun"/>
          <w:sz w:val="28"/>
          <w:szCs w:val="28"/>
          <w:lang w:eastAsia="zh-CN" w:bidi="hi-IN"/>
        </w:rPr>
        <w:t>списочный состав работников, подлежащих аттестации, с указанием их должностей, сроки проведения аттестации (с точностью до месяца).</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2.2.</w:t>
      </w:r>
      <w:r w:rsidRPr="009522CB">
        <w:rPr>
          <w:rFonts w:eastAsia="SimSun"/>
          <w:color w:val="FF0000"/>
          <w:sz w:val="28"/>
          <w:szCs w:val="28"/>
          <w:lang w:eastAsia="zh-CN" w:bidi="hi-IN"/>
        </w:rPr>
        <w:t xml:space="preserve"> </w:t>
      </w:r>
      <w:r w:rsidRPr="009522CB">
        <w:rPr>
          <w:rFonts w:eastAsia="SimSun"/>
          <w:sz w:val="28"/>
          <w:szCs w:val="28"/>
          <w:lang w:eastAsia="zh-CN" w:bidi="hi-IN"/>
        </w:rPr>
        <w:t>В состав аттестационной комиссии входят председатель комиссии, заместитель председателя, секретарь, члены аттестационной комиссии, представитель выборного органа профсоюзной организации, п</w:t>
      </w:r>
      <w:r w:rsidRPr="009522CB">
        <w:rPr>
          <w:rFonts w:eastAsia="SimSun"/>
          <w:color w:val="000000"/>
          <w:spacing w:val="-1"/>
          <w:sz w:val="28"/>
          <w:szCs w:val="28"/>
          <w:lang w:eastAsia="zh-CN" w:bidi="hi-IN"/>
        </w:rPr>
        <w:t xml:space="preserve">редставитель научной или общественной организации (по согласованию), представитель Управления социальной защиты </w:t>
      </w:r>
      <w:r w:rsidRPr="009522CB">
        <w:rPr>
          <w:rFonts w:eastAsia="SimSun"/>
          <w:color w:val="000000"/>
          <w:spacing w:val="-3"/>
          <w:sz w:val="28"/>
          <w:szCs w:val="28"/>
          <w:lang w:eastAsia="zh-CN" w:bidi="hi-IN"/>
        </w:rPr>
        <w:t xml:space="preserve">населения по г. Сургуту и </w:t>
      </w:r>
      <w:proofErr w:type="spellStart"/>
      <w:r w:rsidRPr="009522CB">
        <w:rPr>
          <w:rFonts w:eastAsia="SimSun"/>
          <w:color w:val="000000"/>
          <w:spacing w:val="-3"/>
          <w:sz w:val="28"/>
          <w:szCs w:val="28"/>
          <w:lang w:eastAsia="zh-CN" w:bidi="hi-IN"/>
        </w:rPr>
        <w:t>Сургутскому</w:t>
      </w:r>
      <w:proofErr w:type="spellEnd"/>
      <w:r w:rsidRPr="009522CB">
        <w:rPr>
          <w:rFonts w:eastAsia="SimSun"/>
          <w:color w:val="000000"/>
          <w:spacing w:val="-3"/>
          <w:sz w:val="28"/>
          <w:szCs w:val="28"/>
          <w:lang w:eastAsia="zh-CN" w:bidi="hi-IN"/>
        </w:rPr>
        <w:t xml:space="preserve"> району (по согласованию)</w:t>
      </w:r>
      <w:r w:rsidRPr="009522CB">
        <w:rPr>
          <w:rFonts w:eastAsia="SimSun"/>
          <w:sz w:val="28"/>
          <w:szCs w:val="28"/>
          <w:lang w:eastAsia="zh-CN" w:bidi="hi-IN"/>
        </w:rPr>
        <w:t>.</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2.3. Аттестационная комиссия работает под руководством председателя, который проводит заседания комиссии; распределяет обязанности между членами комиссии; рассматривает обращения работников, связанные с вопросами их аттестации; выполняет иные функции, предусмотренные настоящим Положением. Обязанности председателя во время его отсутствия исполняет заместитель председателя аттестационной комиссии.</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 xml:space="preserve">2.4. Секретарь аттестационной комиссии осуществляет подготовку необходимых для принятия решения документов; осуществляет прием и регистрацию документов работников на аттестацию; готовит заседания комиссии; оповещает членов комиссии и аттестуемых о дате, месте и времени проведения заседания; оформляет протокол заседания комиссии; оформляет и выдает </w:t>
      </w:r>
      <w:r w:rsidRPr="009522CB">
        <w:rPr>
          <w:rFonts w:eastAsia="SimSun"/>
          <w:sz w:val="28"/>
          <w:szCs w:val="28"/>
          <w:lang w:eastAsia="zh-CN" w:bidi="hi-IN"/>
        </w:rPr>
        <w:lastRenderedPageBreak/>
        <w:t>выписки из протокола (по письменному запросу).</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2.5. Члены аттестационной комиссии участвуют в работе комиссии.</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2.6. Заседание аттестационной комиссии проводится по мере необходимости и считается правомочным, если на нем присутствуют не менее двух третей ее членов.</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2.7. Работники, подлежащие аттестации, должны быть ознакомлены секретарем аттестационной комиссии под роспись с графиком, в котором указан список работников Учреждения, подлежащих аттестации, дата, время и место проведения аттестации, не менее чем за 30 календарных дней до дня проведения их аттестации.</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ab/>
        <w:t xml:space="preserve">2.8. Для проведения аттестации в аттестационную комиссию не менее чем за 15 календарных дней до дня проведения аттестационных испытаний представляются следующие документы:  </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представление (приложение 1);</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должностная инструкция (копия);</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акт отказа об ознакомлении с представлением (в случае отказа работника от ознакомления с представлением) (приложение 2).</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ab/>
        <w:t>2.9. Представление подготавливается непосредственным руководителем работника и должно содержать следующее:</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фамилию, имя, отчество (при наличии) работника;</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наименование занимаемой должности на момент аттестации;</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сведения об образовании (наименование образовательного учреждения, год окончания, направление подготовки или специальность и квалификация, наличие ученой степени);</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xml:space="preserve">- сведения о </w:t>
      </w:r>
      <w:proofErr w:type="gramStart"/>
      <w:r w:rsidRPr="009522CB">
        <w:rPr>
          <w:rFonts w:eastAsia="SimSun"/>
          <w:sz w:val="28"/>
          <w:szCs w:val="28"/>
          <w:lang w:eastAsia="zh-CN" w:bidi="hi-IN"/>
        </w:rPr>
        <w:t>дополнительном</w:t>
      </w:r>
      <w:proofErr w:type="gramEnd"/>
      <w:r w:rsidRPr="009522CB">
        <w:rPr>
          <w:rFonts w:eastAsia="SimSun"/>
          <w:sz w:val="28"/>
          <w:szCs w:val="28"/>
          <w:lang w:eastAsia="zh-CN" w:bidi="hi-IN"/>
        </w:rPr>
        <w:t xml:space="preserve"> профессиональном образований (профессиональная переподготовка и / или повышение квалификации);</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сведения о стаже работы в системе социальной защиты;</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сведения о стаже работы по занимаемой должности в данном учреждении;</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сведения о поощрениях, наградах, званиях;</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мотивированную всестороннюю и объективную характеристику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rFonts w:eastAsia="SimSun"/>
          <w:sz w:val="28"/>
          <w:szCs w:val="28"/>
          <w:lang w:eastAsia="zh-CN" w:bidi="hi-IN"/>
        </w:rPr>
        <w:t>-  сведения о наличии или отсутствии дисциплинарных взысканий;</w:t>
      </w:r>
    </w:p>
    <w:p w:rsidR="009522CB" w:rsidRPr="009522CB" w:rsidRDefault="009522CB" w:rsidP="009522CB">
      <w:pPr>
        <w:widowControl w:val="0"/>
        <w:suppressAutoHyphens/>
        <w:spacing w:line="276" w:lineRule="auto"/>
        <w:ind w:firstLine="709"/>
        <w:jc w:val="both"/>
        <w:rPr>
          <w:rFonts w:eastAsia="SimSun"/>
          <w:lang w:eastAsia="zh-CN" w:bidi="hi-IN"/>
        </w:rPr>
      </w:pPr>
      <w:r w:rsidRPr="009522CB">
        <w:rPr>
          <w:sz w:val="28"/>
          <w:szCs w:val="28"/>
          <w:lang w:eastAsia="zh-CN" w:bidi="hi-IN"/>
        </w:rPr>
        <w:t xml:space="preserve"> </w:t>
      </w:r>
      <w:r w:rsidRPr="009522CB">
        <w:rPr>
          <w:rFonts w:eastAsia="SimSun"/>
          <w:sz w:val="28"/>
          <w:szCs w:val="28"/>
          <w:lang w:eastAsia="zh-CN" w:bidi="hi-IN"/>
        </w:rPr>
        <w:t>- вывод, содержащий ходатайство непосредственного руководителя аттестуемого работника о принятии аттестационной комиссией одного из решений.</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 xml:space="preserve">2.10. Работник должен быть ознакомлен под подпись с представлением не позднее, чем за 15 календарных дней до дня проведения аттестации. После ознакомления с представлением работник по желанию может представить в аттестационную комиссию дополнительные сведения, характеризующие его </w:t>
      </w:r>
      <w:r w:rsidRPr="009522CB">
        <w:rPr>
          <w:rFonts w:eastAsia="SimSun"/>
          <w:sz w:val="28"/>
          <w:szCs w:val="28"/>
          <w:lang w:eastAsia="zh-CN" w:bidi="hi-IN"/>
        </w:rPr>
        <w:lastRenderedPageBreak/>
        <w:t>профессиональную деятельность. При отказе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9522CB" w:rsidRPr="009522CB" w:rsidRDefault="009522CB" w:rsidP="009522CB">
      <w:pPr>
        <w:widowControl w:val="0"/>
        <w:suppressAutoHyphens/>
        <w:spacing w:line="276" w:lineRule="auto"/>
        <w:jc w:val="both"/>
        <w:rPr>
          <w:rFonts w:eastAsia="SimSun"/>
          <w:color w:val="FF0000"/>
          <w:lang w:eastAsia="zh-CN" w:bidi="hi-IN"/>
        </w:rPr>
      </w:pPr>
      <w:r w:rsidRPr="009522CB">
        <w:rPr>
          <w:rFonts w:eastAsia="SimSun"/>
          <w:sz w:val="28"/>
          <w:szCs w:val="28"/>
          <w:lang w:eastAsia="zh-CN" w:bidi="hi-IN"/>
        </w:rPr>
        <w:tab/>
        <w:t xml:space="preserve">2.11. Форма аттестации устанавливается  в зависимости от специфики трудовой деятельности </w:t>
      </w:r>
      <w:proofErr w:type="gramStart"/>
      <w:r w:rsidRPr="009522CB">
        <w:rPr>
          <w:rFonts w:eastAsia="SimSun"/>
          <w:sz w:val="28"/>
          <w:szCs w:val="28"/>
          <w:lang w:eastAsia="zh-CN" w:bidi="hi-IN"/>
        </w:rPr>
        <w:t>аттестуемого</w:t>
      </w:r>
      <w:proofErr w:type="gramEnd"/>
      <w:r w:rsidRPr="009522CB">
        <w:rPr>
          <w:rFonts w:eastAsia="SimSun"/>
          <w:sz w:val="28"/>
          <w:szCs w:val="28"/>
          <w:lang w:eastAsia="zh-CN" w:bidi="hi-IN"/>
        </w:rPr>
        <w:t xml:space="preserve"> (письменное тестирование, собеседование, практическое занятие, презентация портфолио). Рекомендации по организации и проведению аттестационных испытаний работников изложены в приложении 3 к настоящему Положению. </w:t>
      </w:r>
    </w:p>
    <w:p w:rsidR="009522CB" w:rsidRPr="009522CB" w:rsidRDefault="009522CB" w:rsidP="009522CB">
      <w:pPr>
        <w:widowControl w:val="0"/>
        <w:suppressAutoHyphens/>
        <w:spacing w:line="276" w:lineRule="auto"/>
        <w:ind w:firstLine="737"/>
        <w:jc w:val="both"/>
        <w:rPr>
          <w:rFonts w:eastAsia="SimSun"/>
          <w:lang w:eastAsia="zh-CN" w:bidi="hi-IN"/>
        </w:rPr>
      </w:pPr>
      <w:r w:rsidRPr="009522CB">
        <w:rPr>
          <w:rFonts w:eastAsia="SimSun"/>
          <w:sz w:val="28"/>
          <w:szCs w:val="28"/>
          <w:lang w:eastAsia="zh-CN" w:bidi="hi-IN"/>
        </w:rPr>
        <w:t xml:space="preserve">2.12. Аттестационные испытания по выбранной форме проводятся на заседании аттестационной комиссии. </w:t>
      </w:r>
    </w:p>
    <w:p w:rsidR="009522CB" w:rsidRPr="009522CB" w:rsidRDefault="009522CB" w:rsidP="009522CB">
      <w:pPr>
        <w:widowControl w:val="0"/>
        <w:suppressAutoHyphens/>
        <w:spacing w:line="276" w:lineRule="auto"/>
        <w:ind w:firstLine="737"/>
        <w:jc w:val="both"/>
        <w:rPr>
          <w:rFonts w:eastAsia="SimSun"/>
          <w:lang w:eastAsia="zh-CN" w:bidi="hi-IN"/>
        </w:rPr>
      </w:pPr>
      <w:r w:rsidRPr="009522CB">
        <w:rPr>
          <w:rFonts w:eastAsia="SimSun"/>
          <w:sz w:val="28"/>
          <w:szCs w:val="28"/>
          <w:lang w:eastAsia="zh-CN" w:bidi="hi-IN"/>
        </w:rPr>
        <w:t xml:space="preserve">В случае отсутствия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работник должен быть ознакомлен под подпись не менее чем за 30 календарных дней до новой даты проведения его аттестации. </w:t>
      </w:r>
    </w:p>
    <w:p w:rsidR="009522CB" w:rsidRPr="009522CB" w:rsidRDefault="009522CB" w:rsidP="009522CB">
      <w:pPr>
        <w:widowControl w:val="0"/>
        <w:suppressAutoHyphens/>
        <w:spacing w:line="276" w:lineRule="auto"/>
        <w:ind w:firstLine="737"/>
        <w:jc w:val="both"/>
        <w:rPr>
          <w:rFonts w:eastAsia="SimSun"/>
          <w:lang w:eastAsia="zh-CN" w:bidi="hi-IN"/>
        </w:rPr>
      </w:pPr>
      <w:r w:rsidRPr="009522CB">
        <w:rPr>
          <w:rFonts w:eastAsia="SimSun"/>
          <w:sz w:val="28"/>
          <w:szCs w:val="28"/>
          <w:lang w:eastAsia="zh-CN" w:bidi="hi-IN"/>
        </w:rPr>
        <w:t>В случае неявки работника на заседание аттестационной комиссии без уважительной причины или отказа его от аттестации работник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2.13. Аттестационная комиссия рассматривает представление, дополнительные сведения, представленные самим работником, характеризующие его профессиональную деятельность (в случае их представления), дает оценку результатам аттестационных испытаний.</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 xml:space="preserve">2.14. По результатам аттестации работника </w:t>
      </w:r>
      <w:proofErr w:type="gramStart"/>
      <w:r w:rsidRPr="009522CB">
        <w:rPr>
          <w:rFonts w:eastAsia="SimSun"/>
          <w:sz w:val="28"/>
          <w:szCs w:val="28"/>
          <w:lang w:eastAsia="zh-CN" w:bidi="hi-IN"/>
        </w:rPr>
        <w:t>Учреждения</w:t>
      </w:r>
      <w:proofErr w:type="gramEnd"/>
      <w:r w:rsidRPr="009522CB">
        <w:rPr>
          <w:rFonts w:eastAsia="SimSun"/>
          <w:sz w:val="28"/>
          <w:szCs w:val="28"/>
          <w:lang w:eastAsia="zh-CN" w:bidi="hi-IN"/>
        </w:rPr>
        <w:t xml:space="preserve"> в целях подтверждения соответствия занимаемой должности аттестационная комиссия принимает одно из следующих решений:</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    соответствует занимаемой должности (указывается должность работника);</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 не соответствует занимаемой должности (указывается должность работника).</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2.15. Решение аттестационной комиссии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 При равенстве голосов работник признается соответствующим замещаемой должности. На период аттестации работника, являющегося членом аттестационной комиссии, его членство в комиссии приостанавливается.</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2.16. Результаты аттестации работников заносятся в протокол. Протокол подписывает председатель (заместитель председателя в случае отсутствия председателя), секретарь аттестационной комиссии.</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2.17. На основании решения аттестационной комиссии в десятидневный срок издается приказ о результатах аттестации работников, с которым знакомят работников под подпись.</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 xml:space="preserve">2.18. В случае признания работника по результатам аттестации не </w:t>
      </w:r>
      <w:r w:rsidRPr="009522CB">
        <w:rPr>
          <w:rFonts w:eastAsia="SimSun"/>
          <w:sz w:val="28"/>
          <w:szCs w:val="28"/>
          <w:lang w:eastAsia="zh-CN" w:bidi="hi-IN"/>
        </w:rPr>
        <w:lastRenderedPageBreak/>
        <w:t xml:space="preserve">соответствующим занимаемой должности трудовой договор с ним может быть расторгнут в соответствии со статьей 81 Трудового кодекса Российской Федерации. Увольнение по данному основанию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9522CB" w:rsidRPr="009522CB" w:rsidRDefault="009522CB" w:rsidP="009522CB">
      <w:pPr>
        <w:widowControl w:val="0"/>
        <w:suppressAutoHyphens/>
        <w:spacing w:line="276" w:lineRule="auto"/>
        <w:jc w:val="both"/>
        <w:rPr>
          <w:rFonts w:eastAsia="SimSun"/>
          <w:lang w:eastAsia="zh-CN" w:bidi="hi-IN"/>
        </w:rPr>
      </w:pPr>
      <w:r w:rsidRPr="009522CB">
        <w:rPr>
          <w:rFonts w:eastAsia="SimSun"/>
          <w:sz w:val="28"/>
          <w:szCs w:val="28"/>
          <w:lang w:eastAsia="zh-CN" w:bidi="hi-IN"/>
        </w:rPr>
        <w:tab/>
        <w:t>2.19. Трудовые споры по вопросам аттестации работников Учреждения  рассматриваются в соответствии с действующим законодательством о порядке рассмотрения трудовых споров.</w:t>
      </w:r>
    </w:p>
    <w:p w:rsidR="009522CB" w:rsidRPr="009522CB" w:rsidRDefault="009522CB" w:rsidP="009522CB">
      <w:pPr>
        <w:widowControl w:val="0"/>
        <w:suppressAutoHyphens/>
        <w:spacing w:line="276" w:lineRule="auto"/>
        <w:jc w:val="both"/>
        <w:rPr>
          <w:rFonts w:eastAsia="SimSun"/>
          <w:sz w:val="28"/>
          <w:szCs w:val="28"/>
          <w:lang w:eastAsia="zh-CN" w:bidi="hi-IN"/>
        </w:rPr>
      </w:pPr>
    </w:p>
    <w:p w:rsidR="009522CB" w:rsidRDefault="009522CB" w:rsidP="009522CB">
      <w:pPr>
        <w:pStyle w:val="af"/>
        <w:widowControl w:val="0"/>
        <w:autoSpaceDE w:val="0"/>
        <w:autoSpaceDN w:val="0"/>
        <w:adjustRightInd w:val="0"/>
        <w:spacing w:line="276" w:lineRule="auto"/>
        <w:ind w:left="0"/>
        <w:jc w:val="both"/>
      </w:pPr>
    </w:p>
    <w:p w:rsidR="009522CB" w:rsidRDefault="009522CB">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pPr>
        <w:pStyle w:val="af"/>
        <w:widowControl w:val="0"/>
        <w:autoSpaceDE w:val="0"/>
        <w:autoSpaceDN w:val="0"/>
        <w:adjustRightInd w:val="0"/>
        <w:spacing w:line="276" w:lineRule="auto"/>
        <w:ind w:left="0"/>
        <w:jc w:val="both"/>
      </w:pPr>
    </w:p>
    <w:p w:rsidR="00A12968" w:rsidRDefault="00A12968" w:rsidP="00A12968">
      <w:pPr>
        <w:pStyle w:val="af2"/>
        <w:tabs>
          <w:tab w:val="left" w:pos="0"/>
        </w:tabs>
        <w:jc w:val="right"/>
        <w:rPr>
          <w:b w:val="0"/>
          <w:sz w:val="20"/>
          <w:szCs w:val="20"/>
        </w:rPr>
      </w:pPr>
      <w:r>
        <w:t xml:space="preserve">                  </w:t>
      </w:r>
      <w:r>
        <w:rPr>
          <w:b w:val="0"/>
          <w:sz w:val="20"/>
          <w:szCs w:val="20"/>
        </w:rPr>
        <w:t>Приложение 1</w:t>
      </w:r>
    </w:p>
    <w:p w:rsidR="00A12968" w:rsidRDefault="00A12968" w:rsidP="00A12968">
      <w:pPr>
        <w:pStyle w:val="af0"/>
        <w:jc w:val="right"/>
        <w:rPr>
          <w:sz w:val="20"/>
          <w:szCs w:val="20"/>
        </w:rPr>
      </w:pPr>
      <w:r>
        <w:t>к  Положению об аттестации</w:t>
      </w:r>
    </w:p>
    <w:p w:rsidR="00A12968" w:rsidRDefault="00A12968" w:rsidP="00A12968">
      <w:pPr>
        <w:pStyle w:val="af2"/>
        <w:tabs>
          <w:tab w:val="left" w:pos="0"/>
        </w:tabs>
        <w:rPr>
          <w:b w:val="0"/>
        </w:rPr>
      </w:pPr>
    </w:p>
    <w:p w:rsidR="00A12968" w:rsidRDefault="00A12968" w:rsidP="00A12968">
      <w:pPr>
        <w:pStyle w:val="af2"/>
        <w:tabs>
          <w:tab w:val="left" w:pos="0"/>
        </w:tabs>
        <w:rPr>
          <w:b w:val="0"/>
        </w:rPr>
      </w:pPr>
      <w:r>
        <w:rPr>
          <w:b w:val="0"/>
        </w:rPr>
        <w:t>Представление</w:t>
      </w:r>
    </w:p>
    <w:p w:rsidR="00A12968" w:rsidRDefault="00A12968" w:rsidP="00A12968">
      <w:pPr>
        <w:pStyle w:val="af2"/>
        <w:tabs>
          <w:tab w:val="left" w:pos="0"/>
        </w:tabs>
      </w:pPr>
    </w:p>
    <w:p w:rsidR="00A12968" w:rsidRDefault="00A12968" w:rsidP="00A12968">
      <w:pPr>
        <w:pStyle w:val="1"/>
        <w:numPr>
          <w:ilvl w:val="0"/>
          <w:numId w:val="24"/>
        </w:numPr>
        <w:tabs>
          <w:tab w:val="left" w:pos="0"/>
        </w:tabs>
        <w:jc w:val="both"/>
      </w:pPr>
      <w:r>
        <w:rPr>
          <w:rFonts w:ascii="Times New Roman" w:hAnsi="Times New Roman" w:cs="Times New Roman"/>
          <w:sz w:val="24"/>
          <w:szCs w:val="24"/>
        </w:rPr>
        <w:t>Ф.И.О.____________________________________________________________________________</w:t>
      </w:r>
    </w:p>
    <w:p w:rsidR="00A12968" w:rsidRDefault="00A12968" w:rsidP="00A12968">
      <w:pPr>
        <w:tabs>
          <w:tab w:val="left" w:pos="0"/>
        </w:tabs>
        <w:jc w:val="both"/>
      </w:pPr>
      <w:r>
        <w:t>Занимаемая должность______________________________________________________________</w:t>
      </w:r>
    </w:p>
    <w:p w:rsidR="00A12968" w:rsidRDefault="00A12968" w:rsidP="00A12968">
      <w:pPr>
        <w:tabs>
          <w:tab w:val="left" w:pos="0"/>
        </w:tabs>
        <w:jc w:val="both"/>
        <w:rPr>
          <w:sz w:val="20"/>
          <w:szCs w:val="20"/>
        </w:rPr>
      </w:pPr>
      <w:r>
        <w:t>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w:t>
      </w:r>
    </w:p>
    <w:p w:rsidR="00A12968" w:rsidRDefault="00A12968" w:rsidP="00A12968">
      <w:pPr>
        <w:tabs>
          <w:tab w:val="left" w:pos="0"/>
        </w:tabs>
        <w:jc w:val="both"/>
      </w:pPr>
      <w:r>
        <w:t>Сведения об образовании (наименование образовательного учреждения, год окончания, направление подготовки/специальность и квалификация по диплому, наличие ученой степени)</w:t>
      </w:r>
    </w:p>
    <w:p w:rsidR="00A12968" w:rsidRDefault="00A12968" w:rsidP="00A12968">
      <w:pPr>
        <w:tabs>
          <w:tab w:val="left" w:pos="0"/>
        </w:tabs>
        <w:jc w:val="both"/>
        <w:rPr>
          <w:sz w:val="20"/>
          <w:szCs w:val="20"/>
        </w:rPr>
      </w:pPr>
      <w:r>
        <w:t>__________________________________________________________________________________</w:t>
      </w:r>
    </w:p>
    <w:p w:rsidR="00A12968" w:rsidRDefault="00A12968" w:rsidP="00A12968">
      <w:pPr>
        <w:pStyle w:val="210"/>
        <w:tabs>
          <w:tab w:val="left" w:pos="0"/>
        </w:tabs>
        <w:spacing w:after="0" w:line="240" w:lineRule="auto"/>
        <w:ind w:left="0"/>
        <w:jc w:val="both"/>
      </w:pPr>
      <w:r>
        <w:rPr>
          <w:rFonts w:ascii="Times New Roman" w:hAnsi="Times New Roman" w:cs="Times New Roman"/>
          <w:sz w:val="24"/>
          <w:szCs w:val="24"/>
        </w:rPr>
        <w:t>__________________________________________________________________________________</w:t>
      </w:r>
    </w:p>
    <w:p w:rsidR="00A12968" w:rsidRDefault="00A12968" w:rsidP="00A12968">
      <w:pPr>
        <w:pStyle w:val="210"/>
        <w:tabs>
          <w:tab w:val="left" w:pos="0"/>
        </w:tabs>
        <w:spacing w:after="0" w:line="240" w:lineRule="auto"/>
        <w:ind w:left="0"/>
      </w:pPr>
      <w:r>
        <w:rPr>
          <w:rFonts w:ascii="Times New Roman" w:hAnsi="Times New Roman" w:cs="Times New Roman"/>
          <w:sz w:val="24"/>
          <w:szCs w:val="24"/>
        </w:rPr>
        <w:t>Сведения о дополнительном профессиональном образовании (профессиональная переподготовка/ повышение квалификации)</w:t>
      </w:r>
    </w:p>
    <w:p w:rsidR="00A12968" w:rsidRDefault="00A12968" w:rsidP="00A12968">
      <w:pPr>
        <w:pStyle w:val="210"/>
        <w:tabs>
          <w:tab w:val="left" w:pos="0"/>
        </w:tabs>
        <w:spacing w:after="0" w:line="240" w:lineRule="auto"/>
        <w:ind w:left="0"/>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A12968" w:rsidRDefault="00A12968" w:rsidP="00A12968">
      <w:pPr>
        <w:pStyle w:val="210"/>
        <w:tabs>
          <w:tab w:val="left" w:pos="0"/>
        </w:tabs>
        <w:spacing w:after="0" w:line="240" w:lineRule="auto"/>
        <w:ind w:left="0"/>
      </w:pPr>
      <w:r>
        <w:rPr>
          <w:rFonts w:ascii="Times New Roman" w:hAnsi="Times New Roman" w:cs="Times New Roman"/>
          <w:sz w:val="24"/>
          <w:szCs w:val="24"/>
        </w:rPr>
        <w:t>Стаж работы в системе социальной защиты ____________________________________________</w:t>
      </w:r>
    </w:p>
    <w:p w:rsidR="00A12968" w:rsidRDefault="00A12968" w:rsidP="00A12968">
      <w:pPr>
        <w:tabs>
          <w:tab w:val="left" w:pos="0"/>
        </w:tabs>
      </w:pPr>
      <w:r>
        <w:t>Стаж работы по занимаемой должности в данном учреждении ____________________________</w:t>
      </w:r>
    </w:p>
    <w:p w:rsidR="00A12968" w:rsidRDefault="00A12968" w:rsidP="00A12968">
      <w:pPr>
        <w:tabs>
          <w:tab w:val="left" w:pos="0"/>
        </w:tabs>
        <w:jc w:val="both"/>
      </w:pPr>
      <w:r>
        <w:t>Поощрения, награды, звания__________________________________________________________</w:t>
      </w:r>
    </w:p>
    <w:p w:rsidR="00A12968" w:rsidRDefault="00A12968" w:rsidP="00A12968">
      <w:pPr>
        <w:tabs>
          <w:tab w:val="left" w:pos="0"/>
        </w:tabs>
        <w:jc w:val="both"/>
      </w:pPr>
      <w:r>
        <w:t>____________________________________________________________________________________________________________________________________________________________________</w:t>
      </w:r>
    </w:p>
    <w:p w:rsidR="00A12968" w:rsidRDefault="00A12968" w:rsidP="00A12968">
      <w:pPr>
        <w:pStyle w:val="210"/>
        <w:tabs>
          <w:tab w:val="left" w:pos="0"/>
        </w:tabs>
        <w:spacing w:after="0" w:line="240" w:lineRule="auto"/>
        <w:ind w:left="0"/>
      </w:pPr>
    </w:p>
    <w:p w:rsidR="00A12968" w:rsidRDefault="00A12968" w:rsidP="00A12968">
      <w:pPr>
        <w:tabs>
          <w:tab w:val="left" w:pos="0"/>
        </w:tabs>
        <w:jc w:val="both"/>
      </w:pPr>
      <w:r>
        <w:t xml:space="preserve">Характеристика деловых качеств </w:t>
      </w:r>
      <w:proofErr w:type="gramStart"/>
      <w:r>
        <w:t>аттестуемого</w:t>
      </w:r>
      <w:proofErr w:type="gramEnd"/>
      <w:r>
        <w:t>__________________________________________</w:t>
      </w:r>
    </w:p>
    <w:p w:rsidR="00A12968" w:rsidRDefault="00A12968" w:rsidP="00A12968">
      <w:pPr>
        <w:pStyle w:val="210"/>
        <w:tabs>
          <w:tab w:val="left" w:pos="0"/>
        </w:tabs>
        <w:spacing w:after="0" w:line="240" w:lineRule="auto"/>
        <w:ind w:left="0"/>
      </w:pPr>
      <w:r>
        <w:rPr>
          <w:rFonts w:ascii="Times New Roman" w:hAnsi="Times New Roman" w:cs="Times New Roman"/>
          <w:sz w:val="24"/>
          <w:szCs w:val="24"/>
        </w:rPr>
        <w:t>__________________________________________________________________________________</w:t>
      </w:r>
    </w:p>
    <w:p w:rsidR="00A12968" w:rsidRDefault="00A12968" w:rsidP="00A12968">
      <w:pPr>
        <w:pStyle w:val="210"/>
        <w:tabs>
          <w:tab w:val="left" w:pos="0"/>
        </w:tabs>
        <w:spacing w:after="0" w:line="240" w:lineRule="auto"/>
        <w:ind w:left="0"/>
      </w:pPr>
      <w:r>
        <w:t>____________________________________________________________________________________________________________________________________________________________________________________</w:t>
      </w:r>
    </w:p>
    <w:p w:rsidR="00A12968" w:rsidRDefault="00A12968" w:rsidP="00A12968">
      <w:pPr>
        <w:pStyle w:val="210"/>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Результаты деятельности </w:t>
      </w:r>
      <w:proofErr w:type="gramStart"/>
      <w:r>
        <w:rPr>
          <w:rFonts w:ascii="Times New Roman" w:hAnsi="Times New Roman" w:cs="Times New Roman"/>
          <w:sz w:val="24"/>
          <w:szCs w:val="24"/>
        </w:rPr>
        <w:t>аттестуемого</w:t>
      </w:r>
      <w:proofErr w:type="gramEnd"/>
      <w:r>
        <w:rPr>
          <w:rFonts w:ascii="Times New Roman" w:hAnsi="Times New Roman" w:cs="Times New Roman"/>
          <w:sz w:val="24"/>
          <w:szCs w:val="24"/>
        </w:rPr>
        <w:t xml:space="preserve"> ________________________________________________</w:t>
      </w:r>
    </w:p>
    <w:p w:rsidR="00A12968" w:rsidRDefault="00A12968" w:rsidP="00A12968">
      <w:pPr>
        <w:pStyle w:val="210"/>
        <w:tabs>
          <w:tab w:val="left" w:pos="0"/>
        </w:tabs>
        <w:spacing w:after="0" w:line="240" w:lineRule="auto"/>
        <w:ind w:left="0"/>
      </w:pPr>
      <w:r>
        <w:rPr>
          <w:rFonts w:ascii="Times New Roman" w:hAnsi="Times New Roman" w:cs="Times New Roman"/>
          <w:sz w:val="24"/>
          <w:szCs w:val="24"/>
        </w:rPr>
        <w:t>__________________________________________________________________________________</w:t>
      </w:r>
    </w:p>
    <w:p w:rsidR="00A12968" w:rsidRDefault="00A12968" w:rsidP="00A12968">
      <w:pPr>
        <w:pStyle w:val="210"/>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A12968" w:rsidRDefault="00A12968" w:rsidP="00A12968">
      <w:pPr>
        <w:pStyle w:val="210"/>
        <w:tabs>
          <w:tab w:val="left" w:pos="0"/>
        </w:tabs>
        <w:spacing w:after="0" w:line="240" w:lineRule="auto"/>
        <w:ind w:left="0"/>
        <w:rPr>
          <w:rFonts w:ascii="Times New Roman" w:hAnsi="Times New Roman" w:cs="Times New Roman"/>
          <w:sz w:val="24"/>
          <w:szCs w:val="24"/>
        </w:rPr>
      </w:pPr>
    </w:p>
    <w:p w:rsidR="00A12968" w:rsidRDefault="00A12968" w:rsidP="00A12968">
      <w:pPr>
        <w:tabs>
          <w:tab w:val="left" w:pos="0"/>
        </w:tabs>
        <w:rPr>
          <w:sz w:val="20"/>
          <w:szCs w:val="20"/>
        </w:rPr>
      </w:pPr>
      <w:r>
        <w:t>Сведения о наличии/отсутствии дисциплинарных взысканий</w:t>
      </w:r>
    </w:p>
    <w:p w:rsidR="00A12968" w:rsidRDefault="00A12968" w:rsidP="00A12968">
      <w:pPr>
        <w:tabs>
          <w:tab w:val="left" w:pos="0"/>
        </w:tabs>
      </w:pPr>
      <w:r>
        <w:t>__________________________________________________________________________________</w:t>
      </w:r>
    </w:p>
    <w:p w:rsidR="00A12968" w:rsidRDefault="00A12968" w:rsidP="00A12968">
      <w:pPr>
        <w:tabs>
          <w:tab w:val="left" w:pos="0"/>
        </w:tabs>
        <w:jc w:val="both"/>
      </w:pPr>
    </w:p>
    <w:p w:rsidR="00A12968" w:rsidRDefault="00A12968" w:rsidP="00A12968">
      <w:pPr>
        <w:pStyle w:val="210"/>
        <w:tabs>
          <w:tab w:val="left" w:pos="0"/>
        </w:tabs>
        <w:spacing w:after="0" w:line="240" w:lineRule="auto"/>
        <w:ind w:left="0"/>
      </w:pPr>
      <w:r>
        <w:rPr>
          <w:rFonts w:ascii="Times New Roman" w:hAnsi="Times New Roman" w:cs="Times New Roman"/>
          <w:sz w:val="24"/>
          <w:szCs w:val="24"/>
        </w:rPr>
        <w:t>Вывод</w:t>
      </w:r>
    </w:p>
    <w:p w:rsidR="00A12968" w:rsidRDefault="00A12968" w:rsidP="00A12968">
      <w:pPr>
        <w:tabs>
          <w:tab w:val="left" w:pos="0"/>
        </w:tabs>
        <w:jc w:val="both"/>
      </w:pPr>
      <w:r>
        <w:t>__________________________________________________________________________________</w:t>
      </w:r>
    </w:p>
    <w:p w:rsidR="00A12968" w:rsidRDefault="00A12968" w:rsidP="00A12968">
      <w:pPr>
        <w:tabs>
          <w:tab w:val="left" w:pos="0"/>
        </w:tabs>
      </w:pPr>
    </w:p>
    <w:p w:rsidR="00A12968" w:rsidRDefault="00A12968" w:rsidP="00A12968">
      <w:pPr>
        <w:tabs>
          <w:tab w:val="left" w:pos="0"/>
        </w:tabs>
      </w:pPr>
    </w:p>
    <w:p w:rsidR="00A12968" w:rsidRDefault="00A12968" w:rsidP="00A12968">
      <w:pPr>
        <w:tabs>
          <w:tab w:val="left" w:pos="0"/>
        </w:tabs>
      </w:pPr>
      <w:r>
        <w:tab/>
      </w:r>
      <w:r>
        <w:tab/>
      </w:r>
      <w:r>
        <w:tab/>
      </w:r>
      <w:r>
        <w:tab/>
      </w:r>
      <w:r>
        <w:tab/>
      </w:r>
    </w:p>
    <w:p w:rsidR="00A12968" w:rsidRDefault="00A12968" w:rsidP="00A12968">
      <w:pPr>
        <w:tabs>
          <w:tab w:val="left" w:pos="0"/>
        </w:tabs>
      </w:pPr>
      <w:r>
        <w:t xml:space="preserve">Руководитель </w:t>
      </w:r>
      <w:proofErr w:type="gramStart"/>
      <w:r>
        <w:t>структурного</w:t>
      </w:r>
      <w:proofErr w:type="gramEnd"/>
      <w:r>
        <w:t xml:space="preserve"> </w:t>
      </w:r>
    </w:p>
    <w:p w:rsidR="00A12968" w:rsidRDefault="00A12968" w:rsidP="00A12968">
      <w:pPr>
        <w:tabs>
          <w:tab w:val="left" w:pos="0"/>
        </w:tabs>
        <w:rPr>
          <w:sz w:val="20"/>
          <w:szCs w:val="20"/>
        </w:rPr>
      </w:pPr>
      <w:r>
        <w:t>подразделения</w:t>
      </w:r>
      <w:r>
        <w:tab/>
        <w:t xml:space="preserve">        </w:t>
      </w:r>
      <w:r>
        <w:tab/>
      </w:r>
      <w:r>
        <w:tab/>
      </w:r>
      <w:r>
        <w:tab/>
        <w:t>________________            ______________________</w:t>
      </w:r>
    </w:p>
    <w:p w:rsidR="00A12968" w:rsidRDefault="00A12968" w:rsidP="00A12968">
      <w:pPr>
        <w:pStyle w:val="210"/>
        <w:tabs>
          <w:tab w:val="left" w:pos="0"/>
        </w:tabs>
        <w:spacing w:after="0" w:line="240" w:lineRule="auto"/>
        <w:ind w:left="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xml:space="preserve">                  (подпись)</w:t>
      </w:r>
      <w:r>
        <w:rPr>
          <w:rFonts w:ascii="Times New Roman" w:hAnsi="Times New Roman" w:cs="Times New Roman"/>
          <w:sz w:val="20"/>
          <w:szCs w:val="20"/>
        </w:rPr>
        <w:tab/>
        <w:t xml:space="preserve">                             (расшифровка подписи)</w:t>
      </w:r>
    </w:p>
    <w:p w:rsidR="00A12968" w:rsidRDefault="00A12968" w:rsidP="00A12968">
      <w:pPr>
        <w:pStyle w:val="210"/>
        <w:tabs>
          <w:tab w:val="left" w:pos="0"/>
        </w:tabs>
        <w:spacing w:after="0" w:line="240" w:lineRule="auto"/>
        <w:ind w:left="0"/>
      </w:pPr>
    </w:p>
    <w:p w:rsidR="00A12968" w:rsidRDefault="00A12968" w:rsidP="00A12968">
      <w:pPr>
        <w:tabs>
          <w:tab w:val="left" w:pos="0"/>
        </w:tabs>
      </w:pPr>
    </w:p>
    <w:p w:rsidR="00A12968" w:rsidRDefault="00A12968" w:rsidP="00A12968">
      <w:pPr>
        <w:tabs>
          <w:tab w:val="left" w:pos="0"/>
        </w:tabs>
        <w:rPr>
          <w:sz w:val="20"/>
          <w:szCs w:val="20"/>
        </w:rPr>
      </w:pPr>
      <w:r>
        <w:t xml:space="preserve">С представлением </w:t>
      </w:r>
      <w:proofErr w:type="gramStart"/>
      <w:r>
        <w:t>ознакомлен</w:t>
      </w:r>
      <w:proofErr w:type="gramEnd"/>
      <w:r>
        <w:t xml:space="preserve"> (а)          _____________                  ________________________</w:t>
      </w:r>
    </w:p>
    <w:p w:rsidR="00A12968" w:rsidRDefault="00A12968" w:rsidP="00A12968">
      <w:pPr>
        <w:tabs>
          <w:tab w:val="left" w:pos="0"/>
        </w:tabs>
      </w:pPr>
      <w:r>
        <w:tab/>
      </w:r>
      <w:r>
        <w:tab/>
      </w:r>
      <w:r>
        <w:tab/>
      </w:r>
      <w:r>
        <w:tab/>
      </w:r>
      <w:r>
        <w:tab/>
        <w:t xml:space="preserve">              (подпись)</w:t>
      </w:r>
      <w:r>
        <w:tab/>
        <w:t xml:space="preserve">                            (расшифровка  подписи)</w:t>
      </w:r>
      <w:r>
        <w:rPr>
          <w:u w:val="single"/>
        </w:rPr>
        <w:t xml:space="preserve"> </w:t>
      </w:r>
    </w:p>
    <w:p w:rsidR="00A12968" w:rsidRDefault="00A12968" w:rsidP="0043426A">
      <w:pPr>
        <w:tabs>
          <w:tab w:val="left" w:pos="0"/>
        </w:tabs>
      </w:pPr>
      <w:r>
        <w:t xml:space="preserve">«______»_____________20____г. </w:t>
      </w:r>
      <w:r>
        <w:tab/>
      </w:r>
      <w:r>
        <w:tab/>
      </w:r>
      <w:r>
        <w:tab/>
      </w:r>
      <w:r>
        <w:tab/>
      </w:r>
      <w:r>
        <w:tab/>
      </w:r>
      <w:r>
        <w:tab/>
      </w:r>
      <w:bookmarkStart w:id="4" w:name="_GoBack"/>
      <w:bookmarkEnd w:id="4"/>
    </w:p>
    <w:p w:rsidR="00A12968" w:rsidRDefault="00A12968">
      <w:pPr>
        <w:pStyle w:val="af"/>
        <w:widowControl w:val="0"/>
        <w:autoSpaceDE w:val="0"/>
        <w:autoSpaceDN w:val="0"/>
        <w:adjustRightInd w:val="0"/>
        <w:spacing w:line="276" w:lineRule="auto"/>
        <w:ind w:left="0"/>
        <w:jc w:val="both"/>
      </w:pPr>
    </w:p>
    <w:p w:rsidR="00A12968" w:rsidRPr="00A12968" w:rsidRDefault="00A12968" w:rsidP="00A12968">
      <w:pPr>
        <w:shd w:val="clear" w:color="auto" w:fill="FFFFFF"/>
        <w:ind w:left="29"/>
        <w:jc w:val="right"/>
        <w:rPr>
          <w:color w:val="000000"/>
          <w:spacing w:val="-4"/>
          <w:sz w:val="22"/>
          <w:szCs w:val="22"/>
          <w:lang w:eastAsia="en-US"/>
        </w:rPr>
      </w:pPr>
      <w:r w:rsidRPr="00A12968">
        <w:rPr>
          <w:color w:val="000000"/>
          <w:spacing w:val="-4"/>
          <w:sz w:val="22"/>
          <w:szCs w:val="22"/>
          <w:lang w:eastAsia="en-US"/>
        </w:rPr>
        <w:lastRenderedPageBreak/>
        <w:t>Приложение 2</w:t>
      </w:r>
    </w:p>
    <w:p w:rsidR="00A12968" w:rsidRPr="00A12968" w:rsidRDefault="00A12968" w:rsidP="00A12968">
      <w:pPr>
        <w:shd w:val="clear" w:color="auto" w:fill="FFFFFF"/>
        <w:jc w:val="right"/>
        <w:rPr>
          <w:color w:val="000000"/>
          <w:spacing w:val="-4"/>
          <w:sz w:val="22"/>
          <w:szCs w:val="22"/>
          <w:lang w:eastAsia="en-US"/>
        </w:rPr>
      </w:pPr>
      <w:r w:rsidRPr="00A12968">
        <w:rPr>
          <w:color w:val="000000"/>
          <w:spacing w:val="-4"/>
          <w:sz w:val="22"/>
          <w:szCs w:val="22"/>
          <w:lang w:eastAsia="en-US"/>
        </w:rPr>
        <w:t>к Положению об аттестации</w:t>
      </w:r>
    </w:p>
    <w:p w:rsidR="00A12968" w:rsidRPr="00A12968" w:rsidRDefault="00A12968" w:rsidP="00A12968">
      <w:pPr>
        <w:spacing w:after="200" w:line="276" w:lineRule="auto"/>
        <w:rPr>
          <w:rFonts w:ascii="Calibri" w:hAnsi="Calibri"/>
          <w:sz w:val="22"/>
          <w:szCs w:val="22"/>
          <w:lang w:eastAsia="en-US"/>
        </w:rPr>
      </w:pPr>
    </w:p>
    <w:p w:rsidR="00A12968" w:rsidRPr="00A12968" w:rsidRDefault="00A12968" w:rsidP="00A12968">
      <w:pPr>
        <w:rPr>
          <w:sz w:val="16"/>
          <w:szCs w:val="16"/>
          <w:lang w:eastAsia="en-US"/>
        </w:rPr>
      </w:pPr>
    </w:p>
    <w:p w:rsidR="00A12968" w:rsidRPr="00A12968" w:rsidRDefault="00A12968" w:rsidP="00A12968">
      <w:pPr>
        <w:jc w:val="center"/>
        <w:rPr>
          <w:bCs/>
          <w:lang w:eastAsia="en-US"/>
        </w:rPr>
      </w:pPr>
      <w:r w:rsidRPr="00A12968">
        <w:rPr>
          <w:bCs/>
          <w:lang w:eastAsia="en-US"/>
        </w:rPr>
        <w:t>АКТ №___</w:t>
      </w:r>
    </w:p>
    <w:p w:rsidR="00A12968" w:rsidRPr="00A12968" w:rsidRDefault="00A12968" w:rsidP="00A12968">
      <w:pPr>
        <w:jc w:val="center"/>
        <w:rPr>
          <w:bCs/>
          <w:lang w:eastAsia="en-US"/>
        </w:rPr>
      </w:pPr>
      <w:r w:rsidRPr="00A12968">
        <w:rPr>
          <w:bCs/>
          <w:lang w:eastAsia="en-US"/>
        </w:rPr>
        <w:t xml:space="preserve"> ОТКАЗА  ОТ ОЗНАКОМЛЕНИЯ С ПРЕДСТАВЛЕНИЕМ</w:t>
      </w:r>
    </w:p>
    <w:p w:rsidR="00A12968" w:rsidRPr="00A12968" w:rsidRDefault="00A12968" w:rsidP="00A12968">
      <w:pPr>
        <w:rPr>
          <w:bCs/>
          <w:lang w:eastAsia="en-US"/>
        </w:rPr>
      </w:pPr>
    </w:p>
    <w:p w:rsidR="00A12968" w:rsidRPr="00A12968" w:rsidRDefault="00A12968" w:rsidP="00A12968">
      <w:pPr>
        <w:rPr>
          <w:b/>
          <w:bCs/>
          <w:lang w:eastAsia="en-US"/>
        </w:rPr>
      </w:pPr>
      <w:r w:rsidRPr="00A12968">
        <w:rPr>
          <w:bCs/>
          <w:lang w:eastAsia="en-US"/>
        </w:rPr>
        <w:t>«______»  _______________20__г.</w:t>
      </w:r>
    </w:p>
    <w:p w:rsidR="00A12968" w:rsidRPr="00A12968" w:rsidRDefault="00A12968" w:rsidP="00A12968">
      <w:pPr>
        <w:rPr>
          <w:sz w:val="22"/>
          <w:szCs w:val="22"/>
          <w:lang w:eastAsia="en-US"/>
        </w:rPr>
      </w:pPr>
    </w:p>
    <w:p w:rsidR="00A12968" w:rsidRPr="00A12968" w:rsidRDefault="00A12968" w:rsidP="00A12968">
      <w:pPr>
        <w:rPr>
          <w:sz w:val="22"/>
          <w:szCs w:val="22"/>
          <w:lang w:eastAsia="en-US"/>
        </w:rPr>
      </w:pPr>
      <w:r w:rsidRPr="00A12968">
        <w:rPr>
          <w:lang w:eastAsia="en-US"/>
        </w:rPr>
        <w:t>Сегодня в</w:t>
      </w:r>
      <w:r w:rsidRPr="00A12968">
        <w:rPr>
          <w:sz w:val="22"/>
          <w:szCs w:val="22"/>
          <w:lang w:eastAsia="en-US"/>
        </w:rPr>
        <w:t xml:space="preserve"> ______________ </w:t>
      </w:r>
      <w:proofErr w:type="spellStart"/>
      <w:proofErr w:type="gramStart"/>
      <w:r w:rsidRPr="00A12968">
        <w:rPr>
          <w:lang w:eastAsia="en-US"/>
        </w:rPr>
        <w:t>в</w:t>
      </w:r>
      <w:proofErr w:type="spellEnd"/>
      <w:proofErr w:type="gramEnd"/>
      <w:r w:rsidRPr="00A12968">
        <w:rPr>
          <w:sz w:val="22"/>
          <w:szCs w:val="22"/>
          <w:lang w:eastAsia="en-US"/>
        </w:rPr>
        <w:t xml:space="preserve"> ______________________________________________</w:t>
      </w:r>
      <w:r>
        <w:rPr>
          <w:sz w:val="22"/>
          <w:szCs w:val="22"/>
          <w:lang w:eastAsia="en-US"/>
        </w:rPr>
        <w:t>_____</w:t>
      </w:r>
      <w:r w:rsidRPr="00A12968">
        <w:rPr>
          <w:sz w:val="22"/>
          <w:szCs w:val="22"/>
          <w:lang w:eastAsia="en-US"/>
        </w:rPr>
        <w:t>_____________</w:t>
      </w:r>
    </w:p>
    <w:p w:rsidR="00A12968" w:rsidRPr="00A12968" w:rsidRDefault="00A12968" w:rsidP="00A12968">
      <w:pPr>
        <w:rPr>
          <w:sz w:val="22"/>
          <w:szCs w:val="22"/>
          <w:vertAlign w:val="superscript"/>
          <w:lang w:eastAsia="en-US"/>
        </w:rPr>
      </w:pPr>
      <w:r w:rsidRPr="00A12968">
        <w:rPr>
          <w:sz w:val="22"/>
          <w:szCs w:val="22"/>
          <w:vertAlign w:val="superscript"/>
          <w:lang w:eastAsia="en-US"/>
        </w:rPr>
        <w:t xml:space="preserve">                                              (время)                                                                      (наименование учреждения, территория)</w:t>
      </w:r>
    </w:p>
    <w:p w:rsidR="00A12968" w:rsidRPr="00A12968" w:rsidRDefault="00A12968" w:rsidP="00A12968">
      <w:pPr>
        <w:rPr>
          <w:sz w:val="16"/>
          <w:szCs w:val="16"/>
          <w:lang w:eastAsia="en-US"/>
        </w:rPr>
      </w:pPr>
      <w:r w:rsidRPr="00A12968">
        <w:rPr>
          <w:sz w:val="16"/>
          <w:szCs w:val="16"/>
          <w:lang w:eastAsia="en-US"/>
        </w:rPr>
        <w:t>___________________________________________________________________________________________________</w:t>
      </w:r>
      <w:r>
        <w:rPr>
          <w:sz w:val="16"/>
          <w:szCs w:val="16"/>
          <w:lang w:eastAsia="en-US"/>
        </w:rPr>
        <w:t>________</w:t>
      </w:r>
      <w:r w:rsidRPr="00A12968">
        <w:rPr>
          <w:sz w:val="16"/>
          <w:szCs w:val="16"/>
          <w:lang w:eastAsia="en-US"/>
        </w:rPr>
        <w:t>_________________</w:t>
      </w:r>
    </w:p>
    <w:p w:rsidR="00A12968" w:rsidRPr="00A12968" w:rsidRDefault="00A12968" w:rsidP="00A12968">
      <w:pPr>
        <w:rPr>
          <w:sz w:val="16"/>
          <w:szCs w:val="16"/>
          <w:lang w:eastAsia="en-US"/>
        </w:rPr>
      </w:pPr>
    </w:p>
    <w:p w:rsidR="00A12968" w:rsidRPr="00A12968" w:rsidRDefault="00A12968" w:rsidP="00A12968">
      <w:pPr>
        <w:rPr>
          <w:lang w:eastAsia="en-US"/>
        </w:rPr>
      </w:pPr>
      <w:r w:rsidRPr="00A12968">
        <w:rPr>
          <w:lang w:eastAsia="en-US"/>
        </w:rPr>
        <w:t>В присутствии свидетелей</w:t>
      </w:r>
    </w:p>
    <w:p w:rsidR="00A12968" w:rsidRPr="00A12968" w:rsidRDefault="00A12968" w:rsidP="00A12968">
      <w:pPr>
        <w:jc w:val="center"/>
        <w:rPr>
          <w:bCs/>
          <w:sz w:val="16"/>
          <w:szCs w:val="16"/>
          <w:lang w:eastAsia="en-US"/>
        </w:rPr>
      </w:pPr>
    </w:p>
    <w:p w:rsidR="00A12968" w:rsidRPr="00A12968" w:rsidRDefault="00A12968" w:rsidP="00A12968">
      <w:pPr>
        <w:jc w:val="both"/>
        <w:rPr>
          <w:bCs/>
          <w:sz w:val="16"/>
          <w:szCs w:val="16"/>
          <w:lang w:eastAsia="en-US"/>
        </w:rPr>
      </w:pPr>
      <w:r w:rsidRPr="00A12968">
        <w:rPr>
          <w:bCs/>
          <w:sz w:val="16"/>
          <w:szCs w:val="16"/>
          <w:lang w:eastAsia="en-US"/>
        </w:rPr>
        <w:t>__________________________________________________________________________________________</w:t>
      </w:r>
      <w:r>
        <w:rPr>
          <w:bCs/>
          <w:sz w:val="16"/>
          <w:szCs w:val="16"/>
          <w:lang w:eastAsia="en-US"/>
        </w:rPr>
        <w:t>________</w:t>
      </w:r>
      <w:r w:rsidRPr="00A12968">
        <w:rPr>
          <w:bCs/>
          <w:sz w:val="16"/>
          <w:szCs w:val="16"/>
          <w:lang w:eastAsia="en-US"/>
        </w:rPr>
        <w:t>__________________________</w:t>
      </w:r>
    </w:p>
    <w:p w:rsidR="00A12968" w:rsidRPr="00A12968" w:rsidRDefault="00A12968" w:rsidP="00A12968">
      <w:pPr>
        <w:jc w:val="center"/>
        <w:rPr>
          <w:lang w:eastAsia="en-US"/>
        </w:rPr>
      </w:pPr>
      <w:r w:rsidRPr="00A12968">
        <w:rPr>
          <w:bCs/>
          <w:sz w:val="16"/>
          <w:szCs w:val="16"/>
          <w:lang w:eastAsia="en-US"/>
        </w:rPr>
        <w:t>(должность, ФИО свидетеля)</w:t>
      </w:r>
    </w:p>
    <w:p w:rsidR="00A12968" w:rsidRPr="00A12968" w:rsidRDefault="00A12968" w:rsidP="00A12968">
      <w:pPr>
        <w:rPr>
          <w:sz w:val="16"/>
          <w:szCs w:val="16"/>
          <w:lang w:eastAsia="en-US"/>
        </w:rPr>
      </w:pPr>
    </w:p>
    <w:p w:rsidR="00A12968" w:rsidRPr="00A12968" w:rsidRDefault="00A12968" w:rsidP="00A12968">
      <w:pPr>
        <w:rPr>
          <w:sz w:val="16"/>
          <w:szCs w:val="16"/>
          <w:lang w:eastAsia="en-US"/>
        </w:rPr>
      </w:pPr>
      <w:r w:rsidRPr="00A12968">
        <w:rPr>
          <w:sz w:val="16"/>
          <w:szCs w:val="16"/>
          <w:lang w:eastAsia="en-US"/>
        </w:rPr>
        <w:t>_______________________________________________________________________________________</w:t>
      </w:r>
      <w:r>
        <w:rPr>
          <w:sz w:val="16"/>
          <w:szCs w:val="16"/>
          <w:lang w:eastAsia="en-US"/>
        </w:rPr>
        <w:t>________</w:t>
      </w:r>
      <w:r w:rsidRPr="00A12968">
        <w:rPr>
          <w:sz w:val="16"/>
          <w:szCs w:val="16"/>
          <w:lang w:eastAsia="en-US"/>
        </w:rPr>
        <w:t>_____________________________</w:t>
      </w:r>
    </w:p>
    <w:p w:rsidR="00A12968" w:rsidRPr="00A12968" w:rsidRDefault="00A12968" w:rsidP="00A12968">
      <w:pPr>
        <w:jc w:val="center"/>
        <w:rPr>
          <w:lang w:eastAsia="en-US"/>
        </w:rPr>
      </w:pPr>
      <w:r w:rsidRPr="00A12968">
        <w:rPr>
          <w:bCs/>
          <w:sz w:val="16"/>
          <w:szCs w:val="16"/>
          <w:lang w:eastAsia="en-US"/>
        </w:rPr>
        <w:t>(должность, ФИО свидетеля)</w:t>
      </w:r>
    </w:p>
    <w:p w:rsidR="00A12968" w:rsidRPr="00A12968" w:rsidRDefault="00A12968" w:rsidP="00A12968">
      <w:pPr>
        <w:jc w:val="both"/>
        <w:rPr>
          <w:sz w:val="16"/>
          <w:szCs w:val="16"/>
          <w:lang w:eastAsia="en-US"/>
        </w:rPr>
      </w:pPr>
    </w:p>
    <w:p w:rsidR="00A12968" w:rsidRPr="00A12968" w:rsidRDefault="00A12968" w:rsidP="00A12968">
      <w:pPr>
        <w:jc w:val="both"/>
        <w:rPr>
          <w:sz w:val="16"/>
          <w:szCs w:val="16"/>
          <w:lang w:eastAsia="en-US"/>
        </w:rPr>
      </w:pPr>
    </w:p>
    <w:tbl>
      <w:tblPr>
        <w:tblpPr w:leftFromText="180" w:rightFromText="180" w:vertAnchor="text" w:horzAnchor="margin" w:tblpY="77"/>
        <w:tblW w:w="9360" w:type="dxa"/>
        <w:tblLayout w:type="fixed"/>
        <w:tblCellMar>
          <w:left w:w="28" w:type="dxa"/>
          <w:right w:w="28" w:type="dxa"/>
        </w:tblCellMar>
        <w:tblLook w:val="0000" w:firstRow="0" w:lastRow="0" w:firstColumn="0" w:lastColumn="0" w:noHBand="0" w:noVBand="0"/>
      </w:tblPr>
      <w:tblGrid>
        <w:gridCol w:w="1276"/>
        <w:gridCol w:w="8084"/>
      </w:tblGrid>
      <w:tr w:rsidR="00A12968" w:rsidRPr="00A12968" w:rsidTr="00A12968">
        <w:trPr>
          <w:cantSplit/>
          <w:trHeight w:val="283"/>
        </w:trPr>
        <w:tc>
          <w:tcPr>
            <w:tcW w:w="1276" w:type="dxa"/>
            <w:tcBorders>
              <w:top w:val="nil"/>
              <w:left w:val="nil"/>
              <w:right w:val="nil"/>
            </w:tcBorders>
          </w:tcPr>
          <w:p w:rsidR="00A12968" w:rsidRPr="00A12968" w:rsidRDefault="00A12968" w:rsidP="00A12968">
            <w:pPr>
              <w:rPr>
                <w:bCs/>
                <w:lang w:eastAsia="en-US"/>
              </w:rPr>
            </w:pPr>
            <w:r w:rsidRPr="00A12968">
              <w:rPr>
                <w:bCs/>
                <w:lang w:eastAsia="en-US"/>
              </w:rPr>
              <w:t>Работник</w:t>
            </w:r>
          </w:p>
        </w:tc>
        <w:tc>
          <w:tcPr>
            <w:tcW w:w="8084" w:type="dxa"/>
            <w:tcBorders>
              <w:top w:val="nil"/>
              <w:left w:val="nil"/>
              <w:bottom w:val="single" w:sz="4" w:space="0" w:color="auto"/>
              <w:right w:val="nil"/>
            </w:tcBorders>
          </w:tcPr>
          <w:p w:rsidR="00A12968" w:rsidRPr="00A12968" w:rsidRDefault="00A12968" w:rsidP="00A12968">
            <w:pPr>
              <w:rPr>
                <w:bCs/>
                <w:lang w:eastAsia="en-US"/>
              </w:rPr>
            </w:pPr>
          </w:p>
        </w:tc>
      </w:tr>
      <w:tr w:rsidR="00A12968" w:rsidRPr="00A12968" w:rsidTr="00F22E4F">
        <w:trPr>
          <w:cantSplit/>
          <w:trHeight w:val="345"/>
        </w:trPr>
        <w:tc>
          <w:tcPr>
            <w:tcW w:w="9360" w:type="dxa"/>
            <w:gridSpan w:val="2"/>
            <w:tcBorders>
              <w:top w:val="nil"/>
              <w:left w:val="nil"/>
              <w:right w:val="nil"/>
            </w:tcBorders>
            <w:vAlign w:val="center"/>
          </w:tcPr>
          <w:p w:rsidR="00A12968" w:rsidRPr="00A12968" w:rsidRDefault="00A12968" w:rsidP="00A12968">
            <w:pPr>
              <w:jc w:val="center"/>
              <w:rPr>
                <w:sz w:val="16"/>
                <w:szCs w:val="16"/>
                <w:lang w:eastAsia="en-US"/>
              </w:rPr>
            </w:pPr>
            <w:r w:rsidRPr="00A12968">
              <w:rPr>
                <w:sz w:val="16"/>
                <w:szCs w:val="16"/>
                <w:lang w:eastAsia="en-US"/>
              </w:rPr>
              <w:t>(должность, Ф.И.О. работника)</w:t>
            </w:r>
          </w:p>
        </w:tc>
      </w:tr>
    </w:tbl>
    <w:p w:rsidR="00A12968" w:rsidRDefault="00A12968" w:rsidP="00A12968">
      <w:pPr>
        <w:jc w:val="both"/>
        <w:rPr>
          <w:bCs/>
          <w:lang w:eastAsia="en-US"/>
        </w:rPr>
      </w:pPr>
    </w:p>
    <w:p w:rsidR="00A12968" w:rsidRDefault="00A12968" w:rsidP="00A12968">
      <w:pPr>
        <w:jc w:val="both"/>
        <w:rPr>
          <w:bCs/>
          <w:lang w:eastAsia="en-US"/>
        </w:rPr>
      </w:pPr>
    </w:p>
    <w:p w:rsidR="00A12968" w:rsidRDefault="00A12968" w:rsidP="00A12968">
      <w:pPr>
        <w:jc w:val="both"/>
        <w:rPr>
          <w:bCs/>
          <w:lang w:eastAsia="en-US"/>
        </w:rPr>
      </w:pPr>
    </w:p>
    <w:p w:rsidR="00A12968" w:rsidRPr="00A12968" w:rsidRDefault="00A12968" w:rsidP="00A12968">
      <w:pPr>
        <w:jc w:val="both"/>
        <w:rPr>
          <w:bCs/>
          <w:lang w:eastAsia="en-US"/>
        </w:rPr>
      </w:pPr>
      <w:r w:rsidRPr="00A12968">
        <w:rPr>
          <w:bCs/>
          <w:lang w:eastAsia="en-US"/>
        </w:rPr>
        <w:t>был ознакомлен с представлением на аттестацию с целью подтверждения соответствия занимаемой должности, но отказался  поставить личную подпись в представлении, свидетельствующую об ознакомлении.</w:t>
      </w:r>
    </w:p>
    <w:p w:rsidR="00A12968" w:rsidRPr="00A12968" w:rsidRDefault="00A12968" w:rsidP="00A12968">
      <w:pPr>
        <w:jc w:val="both"/>
        <w:rPr>
          <w:lang w:eastAsia="en-US"/>
        </w:rPr>
      </w:pPr>
    </w:p>
    <w:p w:rsidR="00A12968" w:rsidRPr="00A12968" w:rsidRDefault="00A12968" w:rsidP="00A12968">
      <w:pPr>
        <w:jc w:val="both"/>
        <w:rPr>
          <w:bCs/>
          <w:lang w:eastAsia="en-US"/>
        </w:rPr>
      </w:pPr>
      <w:r w:rsidRPr="00A12968">
        <w:rPr>
          <w:lang w:eastAsia="en-US"/>
        </w:rPr>
        <w:t xml:space="preserve">Свой отказ от </w:t>
      </w:r>
      <w:r w:rsidRPr="00A12968">
        <w:rPr>
          <w:bCs/>
          <w:lang w:eastAsia="en-US"/>
        </w:rPr>
        <w:t>подписания представления _____________________________</w:t>
      </w:r>
      <w:r>
        <w:rPr>
          <w:bCs/>
          <w:lang w:eastAsia="en-US"/>
        </w:rPr>
        <w:t>____</w:t>
      </w:r>
      <w:r w:rsidRPr="00A12968">
        <w:rPr>
          <w:bCs/>
          <w:lang w:eastAsia="en-US"/>
        </w:rPr>
        <w:t>_____________</w:t>
      </w:r>
    </w:p>
    <w:p w:rsidR="00A12968" w:rsidRPr="00A12968" w:rsidRDefault="00A12968" w:rsidP="00A12968">
      <w:pPr>
        <w:jc w:val="both"/>
        <w:rPr>
          <w:bCs/>
          <w:lang w:eastAsia="en-US"/>
        </w:rPr>
      </w:pPr>
      <w:r w:rsidRPr="00A12968">
        <w:rPr>
          <w:sz w:val="16"/>
          <w:szCs w:val="16"/>
          <w:lang w:eastAsia="en-US"/>
        </w:rPr>
        <w:t xml:space="preserve">                                                                                                                                 (должность, Ф.И.О. работника) </w:t>
      </w:r>
    </w:p>
    <w:p w:rsidR="00A12968" w:rsidRPr="00A12968" w:rsidRDefault="00A12968" w:rsidP="00A12968">
      <w:pPr>
        <w:jc w:val="both"/>
        <w:rPr>
          <w:bCs/>
          <w:lang w:eastAsia="en-US"/>
        </w:rPr>
      </w:pPr>
      <w:r w:rsidRPr="00A12968">
        <w:rPr>
          <w:bCs/>
          <w:lang w:eastAsia="en-US"/>
        </w:rPr>
        <w:t>мотивировал  причинами: _________________________________________</w:t>
      </w:r>
      <w:r>
        <w:rPr>
          <w:bCs/>
          <w:lang w:eastAsia="en-US"/>
        </w:rPr>
        <w:t>_______</w:t>
      </w:r>
      <w:r w:rsidRPr="00A12968">
        <w:rPr>
          <w:bCs/>
          <w:lang w:eastAsia="en-US"/>
        </w:rPr>
        <w:t>____________</w:t>
      </w:r>
    </w:p>
    <w:p w:rsidR="00A12968" w:rsidRPr="00A12968" w:rsidRDefault="00A12968" w:rsidP="00A12968">
      <w:pPr>
        <w:spacing w:line="360" w:lineRule="auto"/>
        <w:jc w:val="both"/>
        <w:rPr>
          <w:bCs/>
          <w:lang w:eastAsia="en-US"/>
        </w:rPr>
      </w:pPr>
      <w:r w:rsidRPr="00A12968">
        <w:rPr>
          <w:bCs/>
          <w:lang w:eastAsia="en-US"/>
        </w:rPr>
        <w:t>__________________________________________________________</w:t>
      </w:r>
      <w:r>
        <w:rPr>
          <w:bCs/>
          <w:lang w:eastAsia="en-US"/>
        </w:rPr>
        <w:t>_____</w:t>
      </w:r>
      <w:r w:rsidRPr="00A12968">
        <w:rPr>
          <w:bCs/>
          <w:lang w:eastAsia="en-US"/>
        </w:rPr>
        <w:t>___________________</w:t>
      </w:r>
    </w:p>
    <w:p w:rsidR="00A12968" w:rsidRPr="00A12968" w:rsidRDefault="00A12968" w:rsidP="00A12968">
      <w:pPr>
        <w:spacing w:line="360" w:lineRule="auto"/>
        <w:jc w:val="both"/>
        <w:rPr>
          <w:bCs/>
          <w:lang w:eastAsia="en-US"/>
        </w:rPr>
      </w:pPr>
      <w:r w:rsidRPr="00A12968">
        <w:rPr>
          <w:bCs/>
          <w:lang w:eastAsia="en-US"/>
        </w:rPr>
        <w:t>________________________________________________________________</w:t>
      </w:r>
      <w:r>
        <w:rPr>
          <w:bCs/>
          <w:lang w:eastAsia="en-US"/>
        </w:rPr>
        <w:t>_______________</w:t>
      </w:r>
      <w:r w:rsidRPr="00A12968">
        <w:rPr>
          <w:bCs/>
          <w:lang w:eastAsia="en-US"/>
        </w:rPr>
        <w:t>_______________________________________________________________________________________________________________________________________________________________________</w:t>
      </w:r>
    </w:p>
    <w:p w:rsidR="00A12968" w:rsidRPr="00A12968" w:rsidRDefault="00A12968" w:rsidP="00A12968">
      <w:pPr>
        <w:jc w:val="both"/>
        <w:rPr>
          <w:bCs/>
          <w:lang w:eastAsia="en-US"/>
        </w:rPr>
      </w:pPr>
    </w:p>
    <w:p w:rsidR="00A12968" w:rsidRPr="00A12968" w:rsidRDefault="00A12968" w:rsidP="00A12968">
      <w:pPr>
        <w:jc w:val="both"/>
        <w:rPr>
          <w:lang w:eastAsia="en-US"/>
        </w:rPr>
      </w:pPr>
    </w:p>
    <w:p w:rsidR="00A12968" w:rsidRPr="00A12968" w:rsidRDefault="00A12968" w:rsidP="00A12968">
      <w:pPr>
        <w:tabs>
          <w:tab w:val="left" w:pos="0"/>
        </w:tabs>
        <w:rPr>
          <w:lang w:eastAsia="en-US"/>
        </w:rPr>
      </w:pPr>
      <w:r w:rsidRPr="00A12968">
        <w:rPr>
          <w:lang w:eastAsia="en-US"/>
        </w:rPr>
        <w:t xml:space="preserve">Руководитель учреждения     </w:t>
      </w:r>
      <w:r w:rsidRPr="00A12968">
        <w:rPr>
          <w:lang w:eastAsia="en-US"/>
        </w:rPr>
        <w:tab/>
        <w:t xml:space="preserve">        ________________            _____________________</w:t>
      </w:r>
    </w:p>
    <w:p w:rsidR="00A12968" w:rsidRPr="00A12968" w:rsidRDefault="00A12968" w:rsidP="00A12968">
      <w:pPr>
        <w:tabs>
          <w:tab w:val="left" w:pos="0"/>
        </w:tabs>
        <w:suppressAutoHyphens/>
        <w:rPr>
          <w:lang w:eastAsia="zh-CN"/>
        </w:rPr>
      </w:pPr>
      <w:r w:rsidRPr="00A12968">
        <w:rPr>
          <w:lang w:eastAsia="zh-CN"/>
        </w:rPr>
        <w:tab/>
      </w:r>
      <w:r w:rsidRPr="00A12968">
        <w:rPr>
          <w:lang w:eastAsia="zh-CN"/>
        </w:rPr>
        <w:tab/>
      </w:r>
      <w:r w:rsidRPr="00A12968">
        <w:rPr>
          <w:lang w:eastAsia="zh-CN"/>
        </w:rPr>
        <w:tab/>
      </w:r>
      <w:r w:rsidRPr="00A12968">
        <w:rPr>
          <w:lang w:eastAsia="zh-CN"/>
        </w:rPr>
        <w:tab/>
      </w:r>
      <w:r w:rsidRPr="00A12968">
        <w:rPr>
          <w:lang w:eastAsia="zh-CN"/>
        </w:rPr>
        <w:tab/>
        <w:t xml:space="preserve">                  (подпись)</w:t>
      </w:r>
      <w:r w:rsidRPr="00A12968">
        <w:rPr>
          <w:lang w:eastAsia="zh-CN"/>
        </w:rPr>
        <w:tab/>
        <w:t xml:space="preserve">                (расшифровка подписи)</w:t>
      </w:r>
    </w:p>
    <w:p w:rsidR="00A12968" w:rsidRPr="00A12968" w:rsidRDefault="00A12968" w:rsidP="00A12968">
      <w:pPr>
        <w:tabs>
          <w:tab w:val="left" w:pos="0"/>
        </w:tabs>
        <w:suppressAutoHyphens/>
        <w:rPr>
          <w:lang w:eastAsia="zh-CN"/>
        </w:rPr>
      </w:pPr>
    </w:p>
    <w:p w:rsidR="00A12968" w:rsidRPr="00A12968" w:rsidRDefault="00A12968" w:rsidP="00A12968">
      <w:pPr>
        <w:jc w:val="both"/>
        <w:rPr>
          <w:lang w:eastAsia="en-US"/>
        </w:rPr>
      </w:pPr>
    </w:p>
    <w:p w:rsidR="00A12968" w:rsidRPr="00A12968" w:rsidRDefault="00A12968" w:rsidP="00A12968">
      <w:pPr>
        <w:jc w:val="both"/>
        <w:rPr>
          <w:lang w:eastAsia="en-US"/>
        </w:rPr>
      </w:pPr>
    </w:p>
    <w:p w:rsidR="00A12968" w:rsidRPr="00A12968" w:rsidRDefault="00A12968" w:rsidP="00A12968">
      <w:pPr>
        <w:jc w:val="both"/>
        <w:rPr>
          <w:lang w:eastAsia="en-US"/>
        </w:rPr>
      </w:pPr>
    </w:p>
    <w:p w:rsidR="00A12968" w:rsidRPr="00A12968" w:rsidRDefault="00A12968" w:rsidP="00A12968">
      <w:pPr>
        <w:jc w:val="both"/>
        <w:rPr>
          <w:lang w:eastAsia="en-US"/>
        </w:rPr>
      </w:pPr>
      <w:r w:rsidRPr="00A12968">
        <w:rPr>
          <w:lang w:eastAsia="en-US"/>
        </w:rPr>
        <w:t>Свидетели:</w:t>
      </w:r>
    </w:p>
    <w:p w:rsidR="00A12968" w:rsidRPr="00A12968" w:rsidRDefault="00A12968" w:rsidP="00A12968">
      <w:pPr>
        <w:jc w:val="both"/>
        <w:rPr>
          <w:lang w:eastAsia="en-US"/>
        </w:rPr>
      </w:pPr>
    </w:p>
    <w:p w:rsidR="00A12968" w:rsidRPr="00A12968" w:rsidRDefault="00A12968" w:rsidP="00A12968">
      <w:pPr>
        <w:tabs>
          <w:tab w:val="left" w:pos="0"/>
        </w:tabs>
        <w:rPr>
          <w:lang w:eastAsia="en-US"/>
        </w:rPr>
      </w:pPr>
      <w:r w:rsidRPr="00A12968">
        <w:rPr>
          <w:lang w:eastAsia="en-US"/>
        </w:rPr>
        <w:t xml:space="preserve">  ________________                             ___________________</w:t>
      </w:r>
    </w:p>
    <w:p w:rsidR="00A12968" w:rsidRPr="00A12968" w:rsidRDefault="00A12968" w:rsidP="00A12968">
      <w:pPr>
        <w:tabs>
          <w:tab w:val="left" w:pos="0"/>
        </w:tabs>
        <w:rPr>
          <w:lang w:eastAsia="en-US"/>
        </w:rPr>
      </w:pPr>
      <w:r w:rsidRPr="00A12968">
        <w:rPr>
          <w:lang w:eastAsia="en-US"/>
        </w:rPr>
        <w:t xml:space="preserve">  (личная подпись)</w:t>
      </w:r>
      <w:r w:rsidRPr="00A12968">
        <w:rPr>
          <w:lang w:eastAsia="en-US"/>
        </w:rPr>
        <w:tab/>
        <w:t xml:space="preserve">                </w:t>
      </w:r>
      <w:r w:rsidRPr="00A12968">
        <w:rPr>
          <w:lang w:eastAsia="en-US"/>
        </w:rPr>
        <w:tab/>
        <w:t xml:space="preserve">   (расшифровка подписи)</w:t>
      </w:r>
    </w:p>
    <w:p w:rsidR="00A12968" w:rsidRPr="00A12968" w:rsidRDefault="00A12968" w:rsidP="00A12968">
      <w:pPr>
        <w:tabs>
          <w:tab w:val="left" w:pos="0"/>
        </w:tabs>
        <w:suppressAutoHyphens/>
        <w:rPr>
          <w:lang w:eastAsia="zh-CN"/>
        </w:rPr>
      </w:pPr>
    </w:p>
    <w:p w:rsidR="00A12968" w:rsidRPr="00A12968" w:rsidRDefault="00A12968" w:rsidP="00A12968">
      <w:pPr>
        <w:tabs>
          <w:tab w:val="left" w:pos="0"/>
        </w:tabs>
        <w:rPr>
          <w:lang w:eastAsia="en-US"/>
        </w:rPr>
      </w:pPr>
      <w:r w:rsidRPr="00A12968">
        <w:rPr>
          <w:lang w:eastAsia="en-US"/>
        </w:rPr>
        <w:t xml:space="preserve">  ________________                             ___________________</w:t>
      </w:r>
    </w:p>
    <w:p w:rsidR="00A12968" w:rsidRPr="00A12968" w:rsidRDefault="00A12968" w:rsidP="00A12968">
      <w:pPr>
        <w:tabs>
          <w:tab w:val="left" w:pos="0"/>
        </w:tabs>
        <w:rPr>
          <w:lang w:eastAsia="en-US"/>
        </w:rPr>
      </w:pPr>
      <w:r w:rsidRPr="00A12968">
        <w:rPr>
          <w:lang w:eastAsia="en-US"/>
        </w:rPr>
        <w:t xml:space="preserve">  (личная подпись)</w:t>
      </w:r>
      <w:r w:rsidRPr="00A12968">
        <w:rPr>
          <w:lang w:eastAsia="en-US"/>
        </w:rPr>
        <w:tab/>
        <w:t xml:space="preserve">                </w:t>
      </w:r>
      <w:r w:rsidRPr="00A12968">
        <w:rPr>
          <w:lang w:eastAsia="en-US"/>
        </w:rPr>
        <w:tab/>
        <w:t xml:space="preserve">   (расшифровка подписи)</w:t>
      </w:r>
    </w:p>
    <w:p w:rsidR="00A12968" w:rsidRPr="00A12968" w:rsidRDefault="00A12968" w:rsidP="00A12968">
      <w:pPr>
        <w:tabs>
          <w:tab w:val="left" w:pos="0"/>
        </w:tabs>
        <w:suppressAutoHyphens/>
        <w:rPr>
          <w:lang w:eastAsia="zh-CN"/>
        </w:rPr>
      </w:pPr>
    </w:p>
    <w:p w:rsidR="00A12968" w:rsidRPr="00A12968" w:rsidRDefault="00A12968" w:rsidP="00A12968">
      <w:pPr>
        <w:jc w:val="both"/>
        <w:rPr>
          <w:lang w:eastAsia="en-US"/>
        </w:rPr>
      </w:pPr>
    </w:p>
    <w:p w:rsidR="00A12968" w:rsidRPr="00A12968" w:rsidRDefault="00A12968" w:rsidP="00A12968">
      <w:pPr>
        <w:spacing w:after="200" w:line="276" w:lineRule="auto"/>
        <w:rPr>
          <w:rFonts w:ascii="Calibri" w:hAnsi="Calibri"/>
          <w:sz w:val="22"/>
          <w:szCs w:val="22"/>
          <w:lang w:eastAsia="en-US"/>
        </w:rPr>
      </w:pPr>
    </w:p>
    <w:p w:rsidR="00A12968" w:rsidRDefault="00A12968">
      <w:pPr>
        <w:pStyle w:val="af"/>
        <w:widowControl w:val="0"/>
        <w:autoSpaceDE w:val="0"/>
        <w:autoSpaceDN w:val="0"/>
        <w:adjustRightInd w:val="0"/>
        <w:spacing w:line="276" w:lineRule="auto"/>
        <w:ind w:left="0"/>
        <w:jc w:val="both"/>
      </w:pPr>
    </w:p>
    <w:p w:rsidR="00A12968" w:rsidRPr="00A12968" w:rsidRDefault="00A12968" w:rsidP="00A12968">
      <w:pPr>
        <w:shd w:val="clear" w:color="auto" w:fill="FFFFFF"/>
        <w:suppressAutoHyphens/>
        <w:ind w:left="29"/>
        <w:jc w:val="right"/>
        <w:rPr>
          <w:rFonts w:ascii="Liberation Serif" w:eastAsia="SimSun" w:hAnsi="Liberation Serif" w:cs="Mangal"/>
          <w:kern w:val="1"/>
          <w:lang w:eastAsia="zh-CN" w:bidi="hi-IN"/>
        </w:rPr>
      </w:pPr>
      <w:r w:rsidRPr="00A12968">
        <w:rPr>
          <w:rFonts w:eastAsia="SimSun"/>
          <w:color w:val="000000"/>
          <w:spacing w:val="-4"/>
          <w:kern w:val="1"/>
          <w:sz w:val="22"/>
          <w:szCs w:val="22"/>
          <w:lang w:eastAsia="zh-CN" w:bidi="hi-IN"/>
        </w:rPr>
        <w:lastRenderedPageBreak/>
        <w:t>Приложение 3</w:t>
      </w:r>
    </w:p>
    <w:p w:rsidR="00A12968" w:rsidRPr="00A12968" w:rsidRDefault="00A12968" w:rsidP="00A12968">
      <w:pPr>
        <w:shd w:val="clear" w:color="auto" w:fill="FFFFFF"/>
        <w:suppressAutoHyphens/>
        <w:jc w:val="right"/>
        <w:rPr>
          <w:rFonts w:ascii="Liberation Serif" w:eastAsia="SimSun" w:hAnsi="Liberation Serif" w:cs="Mangal"/>
          <w:kern w:val="1"/>
          <w:lang w:eastAsia="zh-CN" w:bidi="hi-IN"/>
        </w:rPr>
      </w:pPr>
      <w:r w:rsidRPr="00A12968">
        <w:rPr>
          <w:rFonts w:eastAsia="SimSun"/>
          <w:color w:val="000000"/>
          <w:spacing w:val="-4"/>
          <w:kern w:val="1"/>
          <w:sz w:val="22"/>
          <w:szCs w:val="22"/>
          <w:lang w:eastAsia="zh-CN" w:bidi="hi-IN"/>
        </w:rPr>
        <w:t>к Положению об аттестации</w:t>
      </w:r>
    </w:p>
    <w:p w:rsidR="00A12968" w:rsidRPr="00A12968" w:rsidRDefault="00A12968" w:rsidP="00A12968">
      <w:pPr>
        <w:suppressAutoHyphens/>
        <w:rPr>
          <w:rFonts w:eastAsia="SimSun"/>
          <w:kern w:val="1"/>
          <w:lang w:eastAsia="zh-CN" w:bidi="hi-IN"/>
        </w:rPr>
      </w:pPr>
    </w:p>
    <w:p w:rsidR="00A12968" w:rsidRPr="00A12968" w:rsidRDefault="00A12968" w:rsidP="00A12968">
      <w:pPr>
        <w:suppressAutoHyphens/>
        <w:jc w:val="center"/>
        <w:rPr>
          <w:rFonts w:eastAsia="SimSun" w:cs="Mangal"/>
          <w:b/>
          <w:color w:val="000000"/>
          <w:kern w:val="1"/>
          <w:sz w:val="28"/>
          <w:lang w:eastAsia="zh-CN" w:bidi="hi-IN"/>
        </w:rPr>
      </w:pPr>
    </w:p>
    <w:p w:rsidR="00A12968" w:rsidRPr="00A12968" w:rsidRDefault="00A12968" w:rsidP="00A12968">
      <w:pPr>
        <w:suppressAutoHyphens/>
        <w:spacing w:line="276" w:lineRule="auto"/>
        <w:jc w:val="center"/>
        <w:rPr>
          <w:rFonts w:eastAsia="SimSun"/>
          <w:color w:val="000000"/>
          <w:kern w:val="1"/>
          <w:sz w:val="28"/>
          <w:szCs w:val="28"/>
          <w:lang w:eastAsia="zh-CN" w:bidi="hi-IN"/>
        </w:rPr>
      </w:pPr>
      <w:r w:rsidRPr="00A12968">
        <w:rPr>
          <w:rFonts w:eastAsia="SimSun"/>
          <w:b/>
          <w:color w:val="000000"/>
          <w:kern w:val="1"/>
          <w:sz w:val="28"/>
          <w:szCs w:val="28"/>
          <w:lang w:eastAsia="zh-CN" w:bidi="hi-IN"/>
        </w:rPr>
        <w:t xml:space="preserve">Рекомендации </w:t>
      </w:r>
    </w:p>
    <w:p w:rsidR="00A12968" w:rsidRPr="00A12968" w:rsidRDefault="00A12968" w:rsidP="00A12968">
      <w:pPr>
        <w:suppressAutoHyphens/>
        <w:spacing w:line="276" w:lineRule="auto"/>
        <w:jc w:val="center"/>
        <w:rPr>
          <w:rFonts w:eastAsia="SimSun"/>
          <w:color w:val="000000"/>
          <w:kern w:val="1"/>
          <w:sz w:val="28"/>
          <w:szCs w:val="28"/>
          <w:lang w:eastAsia="zh-CN" w:bidi="hi-IN"/>
        </w:rPr>
      </w:pPr>
      <w:r w:rsidRPr="00A12968">
        <w:rPr>
          <w:rFonts w:eastAsia="SimSun"/>
          <w:b/>
          <w:color w:val="000000"/>
          <w:kern w:val="1"/>
          <w:sz w:val="28"/>
          <w:szCs w:val="28"/>
          <w:lang w:eastAsia="zh-CN" w:bidi="hi-IN"/>
        </w:rPr>
        <w:t xml:space="preserve">по организации и проведению аттестационных испытаний работников </w:t>
      </w:r>
      <w:r w:rsidRPr="00A12968">
        <w:rPr>
          <w:rFonts w:eastAsia="SimSun"/>
          <w:b/>
          <w:bCs/>
          <w:color w:val="000000"/>
          <w:kern w:val="1"/>
          <w:sz w:val="28"/>
          <w:szCs w:val="28"/>
          <w:lang w:eastAsia="zh-CN" w:bidi="hi-IN"/>
        </w:rPr>
        <w:t>бюджетного учреждения Ханты-Мансийского автономного округа - Югры «Сургутский центр социальной помощи семье и детям»</w:t>
      </w:r>
    </w:p>
    <w:p w:rsidR="00A12968" w:rsidRPr="00A12968" w:rsidRDefault="00A12968" w:rsidP="00A12968">
      <w:pPr>
        <w:suppressAutoHyphens/>
        <w:spacing w:line="276" w:lineRule="auto"/>
        <w:rPr>
          <w:rFonts w:eastAsia="SimSun"/>
          <w:b/>
          <w:color w:val="000000"/>
          <w:kern w:val="1"/>
          <w:sz w:val="28"/>
          <w:szCs w:val="28"/>
          <w:lang w:eastAsia="zh-CN" w:bidi="hi-IN"/>
        </w:rPr>
      </w:pPr>
    </w:p>
    <w:p w:rsidR="00A12968" w:rsidRPr="00A12968" w:rsidRDefault="00A12968" w:rsidP="00A12968">
      <w:pPr>
        <w:suppressAutoHyphens/>
        <w:spacing w:line="276" w:lineRule="auto"/>
        <w:ind w:firstLine="709"/>
        <w:jc w:val="both"/>
        <w:rPr>
          <w:rFonts w:eastAsia="SimSun"/>
          <w:color w:val="000000"/>
          <w:kern w:val="1"/>
          <w:sz w:val="28"/>
          <w:szCs w:val="28"/>
          <w:lang w:eastAsia="zh-CN" w:bidi="hi-IN"/>
        </w:rPr>
      </w:pPr>
      <w:r w:rsidRPr="00A12968">
        <w:rPr>
          <w:rFonts w:eastAsia="SimSun"/>
          <w:color w:val="000000"/>
          <w:kern w:val="1"/>
          <w:sz w:val="28"/>
          <w:szCs w:val="28"/>
          <w:lang w:eastAsia="zh-CN" w:bidi="hi-IN"/>
        </w:rPr>
        <w:t xml:space="preserve">Положением об аттестации работников учреждения, в зависимости от специфики деятельности аттестуемых работников, установлены формы аттестации: письменное тестирование, собеседование, практическое занятие, презентация портфолио. </w:t>
      </w:r>
    </w:p>
    <w:p w:rsidR="00A12968" w:rsidRPr="00A12968" w:rsidRDefault="00A12968" w:rsidP="00A12968">
      <w:pPr>
        <w:suppressAutoHyphens/>
        <w:spacing w:line="276" w:lineRule="auto"/>
        <w:ind w:firstLine="709"/>
        <w:jc w:val="both"/>
        <w:rPr>
          <w:rFonts w:eastAsia="SimSun"/>
          <w:kern w:val="1"/>
          <w:sz w:val="28"/>
          <w:szCs w:val="28"/>
          <w:lang w:eastAsia="zh-CN" w:bidi="hi-IN"/>
        </w:rPr>
      </w:pPr>
      <w:r w:rsidRPr="00A12968">
        <w:rPr>
          <w:rFonts w:eastAsia="SimSun"/>
          <w:kern w:val="1"/>
          <w:sz w:val="28"/>
          <w:szCs w:val="28"/>
          <w:lang w:eastAsia="zh-CN" w:bidi="hi-IN"/>
        </w:rPr>
        <w:t xml:space="preserve">Аттестационные испытания любой формы проводятся после рассмотрения аттестационной комиссией всех представленных на аттестацию документов и материалов. </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b/>
          <w:bCs/>
          <w:kern w:val="1"/>
          <w:sz w:val="28"/>
          <w:szCs w:val="28"/>
          <w:lang w:eastAsia="zh-CN" w:bidi="hi-IN"/>
        </w:rPr>
        <w:t xml:space="preserve">Письменное тестирование </w:t>
      </w:r>
      <w:r w:rsidRPr="00A12968">
        <w:rPr>
          <w:rFonts w:eastAsia="SimSun"/>
          <w:kern w:val="1"/>
          <w:sz w:val="28"/>
          <w:szCs w:val="28"/>
          <w:lang w:eastAsia="zh-CN" w:bidi="hi-IN"/>
        </w:rPr>
        <w:t>как форма проведения аттестации обеспечивает равный подход к оценке уровня профессиональной подготовки и знаний каждого аттестуемого работника и устанавливается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kern w:val="1"/>
          <w:sz w:val="28"/>
          <w:szCs w:val="28"/>
          <w:lang w:eastAsia="zh-CN" w:bidi="hi-IN"/>
        </w:rPr>
        <w:t xml:space="preserve">Организация </w:t>
      </w:r>
      <w:hyperlink r:id="rId10" w:history="1">
        <w:r w:rsidRPr="00A12968">
          <w:rPr>
            <w:rFonts w:eastAsia="SimSun"/>
            <w:color w:val="000000"/>
            <w:kern w:val="1"/>
            <w:sz w:val="28"/>
            <w:szCs w:val="28"/>
            <w:u w:val="single"/>
            <w:lang w:eastAsia="zh-CN"/>
          </w:rPr>
          <w:t>тестирования</w:t>
        </w:r>
      </w:hyperlink>
      <w:r w:rsidRPr="00A12968">
        <w:rPr>
          <w:rFonts w:eastAsia="SimSun"/>
          <w:kern w:val="1"/>
          <w:sz w:val="28"/>
          <w:szCs w:val="28"/>
          <w:lang w:eastAsia="zh-CN" w:bidi="hi-IN"/>
        </w:rPr>
        <w:t xml:space="preserve"> предполагает формирование перечня вопросов для тестов, установление периодичности их обновления и утверждение тестовых заданий. Для </w:t>
      </w:r>
      <w:proofErr w:type="spellStart"/>
      <w:proofErr w:type="gramStart"/>
      <w:r w:rsidRPr="00A12968">
        <w:rPr>
          <w:rFonts w:eastAsia="SimSun"/>
          <w:kern w:val="1"/>
          <w:sz w:val="28"/>
          <w:szCs w:val="28"/>
          <w:lang w:eastAsia="zh-CN" w:bidi="hi-IN"/>
        </w:rPr>
        <w:t>аттестующихся</w:t>
      </w:r>
      <w:proofErr w:type="spellEnd"/>
      <w:proofErr w:type="gramEnd"/>
      <w:r w:rsidRPr="00A12968">
        <w:rPr>
          <w:rFonts w:eastAsia="SimSun"/>
          <w:kern w:val="1"/>
          <w:sz w:val="28"/>
          <w:szCs w:val="28"/>
          <w:lang w:eastAsia="zh-CN" w:bidi="hi-IN"/>
        </w:rPr>
        <w:t xml:space="preserve"> (тестируемых) подготавливается инструкция, которая является обязательной составной частью теста. Инструкция должна быть короткой, понятной и общей для всех испытуемых. В инструкции может указываться наименование должности, по которой проводится тестирование; время, в течение которого необходимо выполнить тест; количество вопросов. Для членов аттестационной комиссии, которые должны проверять тесты, также разрабатывается инструкция, содержащая правила оценки теста, ключ к тесту. Заранее должно быть установлено количество / процент правильных ответов, определяющих успешное прохождение работником аттестации. Вопросы, включаемые в тесты, должны соответствовать профессии (специальности) и квалификации аттестуемого работника. </w:t>
      </w:r>
      <w:bookmarkStart w:id="5" w:name=".D0.A2.D0.B5.D1.81.D1.82.D0.BE.D0.B2.D0."/>
      <w:bookmarkStart w:id="6" w:name=".D0.90.D0.BB.D1.8C.D1.82.D0.B5.D1.80.D0."/>
      <w:bookmarkStart w:id="7" w:name=".D0.97.D0.B0.D0.B4.D0.B0.D0.BD.D0.B8.D1."/>
      <w:bookmarkEnd w:id="5"/>
      <w:bookmarkEnd w:id="6"/>
      <w:bookmarkEnd w:id="7"/>
      <w:r w:rsidRPr="00A12968">
        <w:rPr>
          <w:rFonts w:eastAsia="SimSun"/>
          <w:bCs/>
          <w:kern w:val="1"/>
          <w:sz w:val="28"/>
          <w:szCs w:val="28"/>
          <w:lang w:eastAsia="zh-CN" w:bidi="hi-IN"/>
        </w:rPr>
        <w:t xml:space="preserve">Содержание теста должно быть направлено на выявление профессиональной и правовой компетентности </w:t>
      </w:r>
      <w:proofErr w:type="gramStart"/>
      <w:r w:rsidRPr="00A12968">
        <w:rPr>
          <w:rFonts w:eastAsia="SimSun"/>
          <w:bCs/>
          <w:kern w:val="1"/>
          <w:sz w:val="28"/>
          <w:szCs w:val="28"/>
          <w:lang w:eastAsia="zh-CN" w:bidi="hi-IN"/>
        </w:rPr>
        <w:t>аттестуемых</w:t>
      </w:r>
      <w:proofErr w:type="gramEnd"/>
      <w:r w:rsidRPr="00A12968">
        <w:rPr>
          <w:rFonts w:eastAsia="SimSun"/>
          <w:bCs/>
          <w:kern w:val="1"/>
          <w:sz w:val="28"/>
          <w:szCs w:val="28"/>
          <w:lang w:eastAsia="zh-CN" w:bidi="hi-IN"/>
        </w:rPr>
        <w:t xml:space="preserve">.  </w:t>
      </w:r>
      <w:r w:rsidRPr="00A12968">
        <w:rPr>
          <w:rFonts w:eastAsia="SimSun"/>
          <w:spacing w:val="-2"/>
          <w:kern w:val="1"/>
          <w:sz w:val="28"/>
          <w:szCs w:val="28"/>
          <w:lang w:eastAsia="zh-CN" w:bidi="hi-IN"/>
        </w:rPr>
        <w:t>Тестовые задания должны быть ориентированы на получение однозначного заключения.</w:t>
      </w:r>
    </w:p>
    <w:p w:rsidR="00A12968" w:rsidRPr="00A12968" w:rsidRDefault="00A12968" w:rsidP="00A12968">
      <w:pPr>
        <w:widowControl w:val="0"/>
        <w:shd w:val="clear" w:color="auto" w:fill="FFFFFF"/>
        <w:tabs>
          <w:tab w:val="left" w:pos="851"/>
        </w:tabs>
        <w:suppressAutoHyphens/>
        <w:spacing w:line="276" w:lineRule="auto"/>
        <w:ind w:firstLine="709"/>
        <w:jc w:val="both"/>
        <w:rPr>
          <w:rFonts w:eastAsia="SimSun"/>
          <w:kern w:val="1"/>
          <w:sz w:val="28"/>
          <w:szCs w:val="28"/>
          <w:lang w:eastAsia="zh-CN" w:bidi="hi-IN"/>
        </w:rPr>
      </w:pPr>
      <w:r w:rsidRPr="00A12968">
        <w:rPr>
          <w:rFonts w:eastAsia="SimSun"/>
          <w:bCs/>
          <w:kern w:val="1"/>
          <w:sz w:val="28"/>
          <w:szCs w:val="28"/>
          <w:lang w:eastAsia="zh-CN" w:bidi="hi-IN"/>
        </w:rPr>
        <w:t>При составлении тестовых заданий рекомендуется учитывать следующее:</w:t>
      </w:r>
    </w:p>
    <w:p w:rsidR="00A12968" w:rsidRPr="00A12968" w:rsidRDefault="00A12968" w:rsidP="00A12968">
      <w:pPr>
        <w:widowControl w:val="0"/>
        <w:shd w:val="clear" w:color="auto" w:fill="FFFFFF"/>
        <w:tabs>
          <w:tab w:val="left" w:pos="142"/>
        </w:tabs>
        <w:suppressAutoHyphens/>
        <w:spacing w:line="276" w:lineRule="auto"/>
        <w:ind w:firstLine="709"/>
        <w:contextualSpacing/>
        <w:jc w:val="both"/>
        <w:rPr>
          <w:rFonts w:eastAsia="Calibri"/>
          <w:kern w:val="1"/>
          <w:sz w:val="28"/>
          <w:szCs w:val="28"/>
          <w:lang w:eastAsia="zh-CN" w:bidi="hi-IN"/>
        </w:rPr>
      </w:pPr>
      <w:r w:rsidRPr="00A12968">
        <w:rPr>
          <w:rFonts w:eastAsia="Calibri"/>
          <w:bCs/>
          <w:kern w:val="1"/>
          <w:sz w:val="28"/>
          <w:szCs w:val="28"/>
          <w:lang w:eastAsia="zh-CN" w:bidi="hi-IN"/>
        </w:rPr>
        <w:t>- количество заданий по каждой должности должно быть равное (не менее 15 тестовых заданий);</w:t>
      </w:r>
    </w:p>
    <w:p w:rsidR="00A12968" w:rsidRPr="00A12968" w:rsidRDefault="00A12968" w:rsidP="00A12968">
      <w:pPr>
        <w:widowControl w:val="0"/>
        <w:shd w:val="clear" w:color="auto" w:fill="FFFFFF"/>
        <w:tabs>
          <w:tab w:val="left" w:pos="142"/>
        </w:tabs>
        <w:suppressAutoHyphens/>
        <w:spacing w:line="276" w:lineRule="auto"/>
        <w:ind w:firstLine="709"/>
        <w:contextualSpacing/>
        <w:jc w:val="both"/>
        <w:rPr>
          <w:rFonts w:eastAsia="Calibri"/>
          <w:kern w:val="1"/>
          <w:sz w:val="28"/>
          <w:szCs w:val="28"/>
          <w:lang w:eastAsia="zh-CN" w:bidi="hi-IN"/>
        </w:rPr>
      </w:pPr>
      <w:r w:rsidRPr="00A12968">
        <w:rPr>
          <w:rFonts w:eastAsia="Calibri"/>
          <w:kern w:val="1"/>
          <w:sz w:val="28"/>
          <w:szCs w:val="28"/>
          <w:lang w:eastAsia="zh-CN" w:bidi="hi-IN"/>
        </w:rPr>
        <w:t>- общее время на решение теста – не более 40 минут;</w:t>
      </w:r>
    </w:p>
    <w:p w:rsidR="00A12968" w:rsidRPr="00A12968" w:rsidRDefault="00A12968" w:rsidP="00A12968">
      <w:pPr>
        <w:widowControl w:val="0"/>
        <w:shd w:val="clear" w:color="auto" w:fill="FFFFFF"/>
        <w:tabs>
          <w:tab w:val="left" w:pos="142"/>
        </w:tabs>
        <w:suppressAutoHyphens/>
        <w:spacing w:line="276" w:lineRule="auto"/>
        <w:ind w:firstLine="709"/>
        <w:contextualSpacing/>
        <w:jc w:val="both"/>
        <w:rPr>
          <w:rFonts w:eastAsia="Calibri"/>
          <w:kern w:val="1"/>
          <w:sz w:val="28"/>
          <w:szCs w:val="28"/>
          <w:lang w:eastAsia="zh-CN" w:bidi="hi-IN"/>
        </w:rPr>
      </w:pPr>
      <w:r w:rsidRPr="00A12968">
        <w:rPr>
          <w:rFonts w:eastAsia="Calibri"/>
          <w:bCs/>
          <w:kern w:val="1"/>
          <w:sz w:val="28"/>
          <w:szCs w:val="28"/>
          <w:lang w:eastAsia="zh-CN" w:bidi="hi-IN"/>
        </w:rPr>
        <w:lastRenderedPageBreak/>
        <w:t>- единый стиль оформления тестовых заданий, входящих в один тест;</w:t>
      </w:r>
    </w:p>
    <w:p w:rsidR="00A12968" w:rsidRPr="00A12968" w:rsidRDefault="00A12968" w:rsidP="00A12968">
      <w:pPr>
        <w:widowControl w:val="0"/>
        <w:shd w:val="clear" w:color="auto" w:fill="FFFFFF"/>
        <w:tabs>
          <w:tab w:val="left" w:pos="851"/>
        </w:tabs>
        <w:suppressAutoHyphens/>
        <w:spacing w:line="276" w:lineRule="auto"/>
        <w:ind w:firstLine="709"/>
        <w:contextualSpacing/>
        <w:jc w:val="both"/>
        <w:rPr>
          <w:rFonts w:eastAsia="Calibri"/>
          <w:kern w:val="1"/>
          <w:sz w:val="28"/>
          <w:szCs w:val="28"/>
          <w:lang w:eastAsia="zh-CN" w:bidi="hi-IN"/>
        </w:rPr>
      </w:pPr>
      <w:r w:rsidRPr="00A12968">
        <w:rPr>
          <w:rFonts w:eastAsia="Calibri"/>
          <w:kern w:val="1"/>
          <w:sz w:val="28"/>
          <w:szCs w:val="28"/>
          <w:lang w:eastAsia="zh-CN" w:bidi="hi-IN"/>
        </w:rPr>
        <w:t>- содержание тестовых заданий формулируется в виде свернутых суждений в повествовательной форме;</w:t>
      </w:r>
    </w:p>
    <w:p w:rsidR="00A12968" w:rsidRPr="00A12968" w:rsidRDefault="00A12968" w:rsidP="00A12968">
      <w:pPr>
        <w:widowControl w:val="0"/>
        <w:shd w:val="clear" w:color="auto" w:fill="FFFFFF"/>
        <w:tabs>
          <w:tab w:val="left" w:pos="851"/>
        </w:tabs>
        <w:suppressAutoHyphens/>
        <w:spacing w:line="276" w:lineRule="auto"/>
        <w:ind w:firstLine="709"/>
        <w:contextualSpacing/>
        <w:jc w:val="both"/>
        <w:rPr>
          <w:rFonts w:eastAsia="Calibri"/>
          <w:kern w:val="1"/>
          <w:sz w:val="28"/>
          <w:szCs w:val="28"/>
          <w:lang w:eastAsia="zh-CN" w:bidi="hi-IN"/>
        </w:rPr>
      </w:pPr>
      <w:r w:rsidRPr="00A12968">
        <w:rPr>
          <w:rFonts w:eastAsia="Calibri"/>
          <w:kern w:val="1"/>
          <w:sz w:val="28"/>
          <w:szCs w:val="28"/>
          <w:lang w:eastAsia="zh-CN" w:bidi="hi-IN"/>
        </w:rPr>
        <w:t>- отсутствие в тексте преднамеренных подсказок и сленга, а также оценочных суждений автора тестовых заданий, сложноподчиненных конструкций повелительного наклонения («выберите», «вычислите», «укажите» и т. д.);</w:t>
      </w:r>
    </w:p>
    <w:p w:rsidR="00A12968" w:rsidRPr="00A12968" w:rsidRDefault="00A12968" w:rsidP="00A12968">
      <w:pPr>
        <w:widowControl w:val="0"/>
        <w:shd w:val="clear" w:color="auto" w:fill="FFFFFF"/>
        <w:tabs>
          <w:tab w:val="left" w:pos="851"/>
        </w:tabs>
        <w:suppressAutoHyphens/>
        <w:spacing w:line="276" w:lineRule="auto"/>
        <w:ind w:firstLine="709"/>
        <w:contextualSpacing/>
        <w:jc w:val="both"/>
        <w:rPr>
          <w:rFonts w:eastAsia="Calibri"/>
          <w:kern w:val="1"/>
          <w:sz w:val="28"/>
          <w:szCs w:val="28"/>
          <w:lang w:eastAsia="zh-CN" w:bidi="hi-IN"/>
        </w:rPr>
      </w:pPr>
      <w:r w:rsidRPr="00A12968">
        <w:rPr>
          <w:rFonts w:eastAsia="Calibri"/>
          <w:kern w:val="1"/>
          <w:sz w:val="28"/>
          <w:szCs w:val="28"/>
          <w:lang w:eastAsia="zh-CN" w:bidi="hi-IN"/>
        </w:rPr>
        <w:t xml:space="preserve">- вынесение в начало тестового задания специфического признака (ключевого слова). </w:t>
      </w:r>
    </w:p>
    <w:p w:rsidR="00A12968" w:rsidRPr="00A12968" w:rsidRDefault="00A12968" w:rsidP="00A12968">
      <w:pPr>
        <w:widowControl w:val="0"/>
        <w:shd w:val="clear" w:color="auto" w:fill="FFFFFF"/>
        <w:tabs>
          <w:tab w:val="left" w:pos="567"/>
        </w:tabs>
        <w:suppressAutoHyphens/>
        <w:spacing w:line="276" w:lineRule="auto"/>
        <w:ind w:firstLine="709"/>
        <w:jc w:val="both"/>
        <w:rPr>
          <w:rFonts w:eastAsia="SimSun"/>
          <w:kern w:val="1"/>
          <w:sz w:val="28"/>
          <w:szCs w:val="28"/>
          <w:lang w:eastAsia="zh-CN" w:bidi="hi-IN"/>
        </w:rPr>
      </w:pPr>
      <w:r w:rsidRPr="00A12968">
        <w:rPr>
          <w:rFonts w:eastAsia="SimSun"/>
          <w:bCs/>
          <w:kern w:val="1"/>
          <w:sz w:val="28"/>
          <w:szCs w:val="28"/>
          <w:lang w:eastAsia="zh-CN" w:bidi="hi-IN"/>
        </w:rPr>
        <w:t xml:space="preserve">Не рекомендуется включать в тестовые задания </w:t>
      </w:r>
      <w:r w:rsidRPr="00A12968">
        <w:rPr>
          <w:rFonts w:eastAsia="SimSun"/>
          <w:kern w:val="1"/>
          <w:sz w:val="28"/>
          <w:szCs w:val="28"/>
          <w:lang w:eastAsia="zh-CN" w:bidi="hi-IN"/>
        </w:rPr>
        <w:t>дискуссионные вопросы и ответы; задания, имеющие громоздкие формулировки; задания с неполной информацией, не позволяющие выбрать единственное решение (набор правильных решений); ответы, содержащие количественные и в то же время качественные признаки.</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b/>
          <w:bCs/>
          <w:kern w:val="1"/>
          <w:sz w:val="28"/>
          <w:szCs w:val="28"/>
          <w:lang w:eastAsia="zh-CN" w:bidi="hi-IN"/>
        </w:rPr>
        <w:t>Собеседование</w:t>
      </w:r>
      <w:r w:rsidRPr="00A12968">
        <w:rPr>
          <w:rFonts w:eastAsia="SimSun"/>
          <w:kern w:val="1"/>
          <w:sz w:val="28"/>
          <w:szCs w:val="28"/>
          <w:lang w:eastAsia="zh-CN" w:bidi="hi-IN"/>
        </w:rPr>
        <w:t xml:space="preserve"> как форма проведения аттестации устанавливается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A12968" w:rsidRPr="00A12968" w:rsidRDefault="00A12968" w:rsidP="00A12968">
      <w:pPr>
        <w:widowControl w:val="0"/>
        <w:suppressAutoHyphens/>
        <w:spacing w:line="276" w:lineRule="auto"/>
        <w:ind w:firstLine="709"/>
        <w:jc w:val="both"/>
        <w:rPr>
          <w:kern w:val="1"/>
          <w:sz w:val="28"/>
          <w:szCs w:val="28"/>
          <w:lang w:eastAsia="zh-CN" w:bidi="hi-IN"/>
        </w:rPr>
      </w:pPr>
      <w:r w:rsidRPr="00A12968">
        <w:rPr>
          <w:kern w:val="1"/>
          <w:sz w:val="28"/>
          <w:szCs w:val="28"/>
          <w:lang w:eastAsia="zh-CN" w:bidi="hi-IN"/>
        </w:rPr>
        <w:t xml:space="preserve">В ходе проведения собеседования члены аттестационной комиссии задают </w:t>
      </w:r>
      <w:proofErr w:type="gramStart"/>
      <w:r w:rsidRPr="00A12968">
        <w:rPr>
          <w:kern w:val="1"/>
          <w:sz w:val="28"/>
          <w:szCs w:val="28"/>
          <w:lang w:eastAsia="zh-CN" w:bidi="hi-IN"/>
        </w:rPr>
        <w:t>аттестуемому</w:t>
      </w:r>
      <w:proofErr w:type="gramEnd"/>
      <w:r w:rsidRPr="00A12968">
        <w:rPr>
          <w:kern w:val="1"/>
          <w:sz w:val="28"/>
          <w:szCs w:val="28"/>
          <w:lang w:eastAsia="zh-CN" w:bidi="hi-IN"/>
        </w:rPr>
        <w:t xml:space="preserve"> вопросы, связанные с осуществлением им профессиональной деятельности по занимаемой должности, заслушивают сообщения аттестуемого работника и уточняют у него интересующую их информацию. Комиссия может предложить работнику самостоятельно оценить свою работу за период, подлежащий аттестации, и выслушать его мнение о том, каким бы мог быть максимальный результат его деятельности, и, если, </w:t>
      </w:r>
      <w:proofErr w:type="gramStart"/>
      <w:r w:rsidRPr="00A12968">
        <w:rPr>
          <w:kern w:val="1"/>
          <w:sz w:val="28"/>
          <w:szCs w:val="28"/>
          <w:lang w:eastAsia="zh-CN" w:bidi="hi-IN"/>
        </w:rPr>
        <w:t>такой результат не достигнут</w:t>
      </w:r>
      <w:proofErr w:type="gramEnd"/>
      <w:r w:rsidRPr="00A12968">
        <w:rPr>
          <w:kern w:val="1"/>
          <w:sz w:val="28"/>
          <w:szCs w:val="28"/>
          <w:lang w:eastAsia="zh-CN" w:bidi="hi-IN"/>
        </w:rPr>
        <w:t xml:space="preserve">, что именно работодатель может сделать для того, чтобы он был достигнут. Проведение собеседования требует создания спокойной обстановки, исключающей нервозность, чтобы работник имел возможность чувствовать себя уверенно и достойно участвовать в диалоге. Собеседование рекомендуется начинать с обсуждения достижений работника, сосредоточиться на положительных результатах. При обсуждении недостатков члены аттестационной комиссии должны быть предельно конкретными, использовать реальные факты, избегать характеристики личных качеств работника, сконцентрироваться на должностных обязанностях; важно избегать критики ради критики и определять конкретные мероприятия по улучшению работы аттестуемого. Вынося общую оценку, члены аттестационной комиссии должны тщательно обосновать ее, предоставить сотруднику возможность высказать собственное мнение.  Закончить собеседование следует на положительной ноте, еще раз подчеркнув свое уважение к работнику и искреннюю заинтересованность в его профессиональном развитии. </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kern w:val="1"/>
          <w:sz w:val="28"/>
          <w:szCs w:val="28"/>
          <w:lang w:bidi="hi-IN"/>
        </w:rPr>
        <w:t>Рекомендуемое время проведения собеседования 15-20 минут.</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b/>
          <w:bCs/>
          <w:kern w:val="1"/>
          <w:sz w:val="28"/>
          <w:szCs w:val="28"/>
          <w:lang w:eastAsia="zh-CN" w:bidi="hi-IN"/>
        </w:rPr>
        <w:t>Практическое занятие</w:t>
      </w:r>
      <w:r w:rsidRPr="00A12968">
        <w:rPr>
          <w:rFonts w:eastAsia="SimSun"/>
          <w:kern w:val="1"/>
          <w:sz w:val="28"/>
          <w:szCs w:val="28"/>
          <w:lang w:eastAsia="zh-CN" w:bidi="hi-IN"/>
        </w:rPr>
        <w:t xml:space="preserve"> как форма проведения аттестации устанавливается для проведения аттестации</w:t>
      </w:r>
      <w:r w:rsidRPr="00A12968">
        <w:rPr>
          <w:kern w:val="1"/>
          <w:sz w:val="28"/>
          <w:szCs w:val="28"/>
          <w:lang w:bidi="hi-IN"/>
        </w:rPr>
        <w:t xml:space="preserve"> для </w:t>
      </w:r>
      <w:r w:rsidRPr="00A12968">
        <w:rPr>
          <w:rFonts w:eastAsia="SimSun"/>
          <w:kern w:val="1"/>
          <w:sz w:val="28"/>
          <w:szCs w:val="28"/>
          <w:lang w:eastAsia="zh-CN" w:bidi="hi-IN"/>
        </w:rPr>
        <w:t xml:space="preserve">специалистов, занимающих должности </w:t>
      </w:r>
      <w:r w:rsidRPr="00A12968">
        <w:rPr>
          <w:rFonts w:eastAsia="SimSun"/>
          <w:kern w:val="1"/>
          <w:sz w:val="28"/>
          <w:szCs w:val="28"/>
          <w:lang w:eastAsia="zh-CN" w:bidi="hi-IN"/>
        </w:rPr>
        <w:lastRenderedPageBreak/>
        <w:t>педагогических работников.</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kern w:val="1"/>
          <w:sz w:val="28"/>
          <w:szCs w:val="28"/>
          <w:lang w:eastAsia="zh-CN" w:bidi="hi-IN"/>
        </w:rPr>
        <w:t>В процессе проведения аттестационных испытаний в форме практического занятия можно определить результативность занятия, а именно: степень конкретности и четкости в постановке целей и задач; эффективность контроля работы получателей услуг на занятии; степень воздействия (влияния) на получателей услуг; уровень достижения поставленных целей и задач на занятии.</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kern w:val="1"/>
          <w:sz w:val="28"/>
          <w:szCs w:val="28"/>
          <w:lang w:bidi="hi-IN"/>
        </w:rPr>
        <w:t>При подготовке практического занятия рекомендуется учитывать следующее:</w:t>
      </w:r>
    </w:p>
    <w:p w:rsidR="00A12968" w:rsidRPr="00A12968" w:rsidRDefault="00A12968" w:rsidP="00A12968">
      <w:pPr>
        <w:widowControl w:val="0"/>
        <w:suppressAutoHyphens/>
        <w:spacing w:line="276" w:lineRule="auto"/>
        <w:ind w:firstLine="709"/>
        <w:contextualSpacing/>
        <w:jc w:val="both"/>
        <w:rPr>
          <w:rFonts w:eastAsia="Calibri"/>
          <w:kern w:val="1"/>
          <w:sz w:val="28"/>
          <w:szCs w:val="28"/>
          <w:lang w:eastAsia="zh-CN" w:bidi="hi-IN"/>
        </w:rPr>
      </w:pPr>
      <w:r w:rsidRPr="00A12968">
        <w:rPr>
          <w:kern w:val="1"/>
          <w:sz w:val="28"/>
          <w:szCs w:val="28"/>
          <w:lang w:bidi="hi-IN"/>
        </w:rPr>
        <w:t>- создание оптимальных условий для проведения занятия;</w:t>
      </w:r>
    </w:p>
    <w:p w:rsidR="00A12968" w:rsidRPr="00A12968" w:rsidRDefault="00A12968" w:rsidP="00A12968">
      <w:pPr>
        <w:widowControl w:val="0"/>
        <w:suppressAutoHyphens/>
        <w:spacing w:line="276" w:lineRule="auto"/>
        <w:ind w:firstLine="709"/>
        <w:contextualSpacing/>
        <w:jc w:val="both"/>
        <w:rPr>
          <w:rFonts w:eastAsia="Calibri"/>
          <w:kern w:val="1"/>
          <w:sz w:val="28"/>
          <w:szCs w:val="28"/>
          <w:lang w:eastAsia="zh-CN" w:bidi="hi-IN"/>
        </w:rPr>
      </w:pPr>
      <w:r w:rsidRPr="00A12968">
        <w:rPr>
          <w:kern w:val="1"/>
          <w:sz w:val="28"/>
          <w:szCs w:val="28"/>
          <w:lang w:bidi="hi-IN"/>
        </w:rPr>
        <w:t>- соответствие продолжительности занятия санитарными правилами и нормами, стандартам социальных услуг, а также физическому и психологическому состоянию получателей социальных услуг;</w:t>
      </w:r>
    </w:p>
    <w:p w:rsidR="00A12968" w:rsidRPr="00A12968" w:rsidRDefault="00A12968" w:rsidP="00A12968">
      <w:pPr>
        <w:widowControl w:val="0"/>
        <w:suppressAutoHyphens/>
        <w:spacing w:line="276" w:lineRule="auto"/>
        <w:ind w:firstLine="709"/>
        <w:contextualSpacing/>
        <w:jc w:val="both"/>
        <w:rPr>
          <w:rFonts w:eastAsia="Calibri"/>
          <w:kern w:val="1"/>
          <w:sz w:val="28"/>
          <w:szCs w:val="28"/>
          <w:lang w:eastAsia="zh-CN" w:bidi="hi-IN"/>
        </w:rPr>
      </w:pPr>
      <w:r w:rsidRPr="00A12968">
        <w:rPr>
          <w:kern w:val="1"/>
          <w:sz w:val="28"/>
          <w:szCs w:val="28"/>
          <w:lang w:bidi="hi-IN"/>
        </w:rPr>
        <w:t>- определение места занятия среди других занятий в целях соблюдения принципов целостности реабилитационного процесса;</w:t>
      </w:r>
    </w:p>
    <w:p w:rsidR="00A12968" w:rsidRPr="00A12968" w:rsidRDefault="00A12968" w:rsidP="00A12968">
      <w:pPr>
        <w:widowControl w:val="0"/>
        <w:suppressAutoHyphens/>
        <w:spacing w:line="276" w:lineRule="auto"/>
        <w:ind w:firstLine="709"/>
        <w:contextualSpacing/>
        <w:jc w:val="both"/>
        <w:rPr>
          <w:rFonts w:eastAsia="Calibri"/>
          <w:kern w:val="1"/>
          <w:sz w:val="28"/>
          <w:szCs w:val="28"/>
          <w:lang w:eastAsia="zh-CN" w:bidi="hi-IN"/>
        </w:rPr>
      </w:pPr>
      <w:r w:rsidRPr="00A12968">
        <w:rPr>
          <w:kern w:val="1"/>
          <w:sz w:val="28"/>
          <w:szCs w:val="28"/>
          <w:lang w:bidi="hi-IN"/>
        </w:rPr>
        <w:t>- наличие плана-конспекта занятия, отражающего цели и задачи, этапы и используемые приемы, методы, технологии работы, ожидаемые результаты;</w:t>
      </w:r>
    </w:p>
    <w:p w:rsidR="00A12968" w:rsidRPr="00A12968" w:rsidRDefault="00A12968" w:rsidP="00A12968">
      <w:pPr>
        <w:widowControl w:val="0"/>
        <w:suppressAutoHyphens/>
        <w:spacing w:line="276" w:lineRule="auto"/>
        <w:ind w:firstLine="709"/>
        <w:contextualSpacing/>
        <w:jc w:val="both"/>
        <w:rPr>
          <w:rFonts w:eastAsia="Calibri"/>
          <w:kern w:val="1"/>
          <w:sz w:val="28"/>
          <w:szCs w:val="28"/>
          <w:lang w:eastAsia="zh-CN" w:bidi="hi-IN"/>
        </w:rPr>
      </w:pPr>
      <w:r w:rsidRPr="00A12968">
        <w:rPr>
          <w:kern w:val="1"/>
          <w:sz w:val="28"/>
          <w:szCs w:val="28"/>
          <w:lang w:bidi="hi-IN"/>
        </w:rPr>
        <w:t>- проведение занятия в соответствии со структурой, обозначенной в плане-конспекте, и его логическая завершенность;</w:t>
      </w:r>
    </w:p>
    <w:p w:rsidR="00A12968" w:rsidRPr="00A12968" w:rsidRDefault="00A12968" w:rsidP="00A12968">
      <w:pPr>
        <w:widowControl w:val="0"/>
        <w:suppressAutoHyphens/>
        <w:spacing w:line="276" w:lineRule="auto"/>
        <w:ind w:firstLine="709"/>
        <w:contextualSpacing/>
        <w:jc w:val="both"/>
        <w:rPr>
          <w:rFonts w:eastAsia="Calibri"/>
          <w:kern w:val="1"/>
          <w:sz w:val="28"/>
          <w:szCs w:val="28"/>
          <w:lang w:eastAsia="zh-CN" w:bidi="hi-IN"/>
        </w:rPr>
      </w:pPr>
      <w:r w:rsidRPr="00A12968">
        <w:rPr>
          <w:kern w:val="1"/>
          <w:sz w:val="28"/>
          <w:szCs w:val="28"/>
          <w:lang w:bidi="hi-IN"/>
        </w:rPr>
        <w:t>- обязательность проведения рефлексии занятия для оптимального планирования последующих занятий.</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kern w:val="1"/>
          <w:sz w:val="28"/>
          <w:szCs w:val="28"/>
          <w:lang w:bidi="hi-IN"/>
        </w:rPr>
        <w:t xml:space="preserve">Аттестационное испытание в форме практического занятия </w:t>
      </w:r>
      <w:r w:rsidRPr="00A12968">
        <w:rPr>
          <w:rFonts w:eastAsia="SimSun"/>
          <w:kern w:val="1"/>
          <w:sz w:val="28"/>
          <w:szCs w:val="28"/>
          <w:lang w:eastAsia="zh-CN" w:bidi="hi-IN"/>
        </w:rPr>
        <w:t>дает возможность оценить и личностные качества работника: общую культуру и эрудицию; культуру и грамотность речи; демократичность в общении с получателями услуг.</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b/>
          <w:bCs/>
          <w:kern w:val="1"/>
          <w:sz w:val="28"/>
          <w:szCs w:val="28"/>
          <w:lang w:bidi="hi-IN"/>
        </w:rPr>
        <w:t>Презентация портфолио</w:t>
      </w:r>
      <w:r w:rsidRPr="00A12968">
        <w:rPr>
          <w:kern w:val="1"/>
          <w:sz w:val="28"/>
          <w:szCs w:val="28"/>
          <w:lang w:bidi="hi-IN"/>
        </w:rPr>
        <w:t xml:space="preserve"> как форма аттестации может использоваться  для аттестации специалистов любых должностных групп.</w:t>
      </w:r>
    </w:p>
    <w:p w:rsidR="00A12968" w:rsidRPr="00A12968" w:rsidRDefault="00A12968" w:rsidP="00A12968">
      <w:pPr>
        <w:widowControl w:val="0"/>
        <w:shd w:val="clear" w:color="auto" w:fill="FFFFFF"/>
        <w:suppressAutoHyphens/>
        <w:spacing w:line="276" w:lineRule="auto"/>
        <w:ind w:firstLine="709"/>
        <w:jc w:val="both"/>
        <w:rPr>
          <w:kern w:val="1"/>
          <w:sz w:val="28"/>
          <w:szCs w:val="28"/>
          <w:lang w:eastAsia="zh-CN" w:bidi="hi-IN"/>
        </w:rPr>
      </w:pPr>
      <w:r w:rsidRPr="00A12968">
        <w:rPr>
          <w:kern w:val="1"/>
          <w:sz w:val="28"/>
          <w:szCs w:val="28"/>
          <w:lang w:eastAsia="zh-CN" w:bidi="hi-IN"/>
        </w:rPr>
        <w:t xml:space="preserve">Портфолио – это пакет документов, оформленный на бумажном носителе или в электронном виде, содержащий информацию о профессиональных достижениях, реальном качестве работы аттестуемого, динамике изменения качества его профессиональной деятельности. Структура портфолио зависит от конкретных задач, которые ставит перед собой аттестующийся работник, т.е. от того, какие направления профессиональной деятельности необходимо представить, и может включать следующие разделы: </w:t>
      </w:r>
    </w:p>
    <w:p w:rsidR="00A12968" w:rsidRPr="00A12968" w:rsidRDefault="00A12968" w:rsidP="00A12968">
      <w:pPr>
        <w:widowControl w:val="0"/>
        <w:numPr>
          <w:ilvl w:val="0"/>
          <w:numId w:val="25"/>
        </w:numPr>
        <w:suppressAutoHyphens/>
        <w:spacing w:line="276" w:lineRule="auto"/>
        <w:ind w:left="0" w:firstLine="709"/>
        <w:jc w:val="both"/>
        <w:rPr>
          <w:rFonts w:eastAsia="SimSun"/>
          <w:kern w:val="1"/>
          <w:sz w:val="28"/>
          <w:szCs w:val="28"/>
          <w:lang w:eastAsia="zh-CN" w:bidi="hi-IN"/>
        </w:rPr>
      </w:pPr>
      <w:r w:rsidRPr="00A12968">
        <w:rPr>
          <w:rFonts w:eastAsia="SimSun"/>
          <w:kern w:val="1"/>
          <w:sz w:val="28"/>
          <w:szCs w:val="28"/>
          <w:lang w:eastAsia="zh-CN" w:bidi="hi-IN"/>
        </w:rPr>
        <w:t>Титульный лист.</w:t>
      </w:r>
    </w:p>
    <w:p w:rsidR="00A12968" w:rsidRPr="00A12968" w:rsidRDefault="00A12968" w:rsidP="00A12968">
      <w:pPr>
        <w:widowControl w:val="0"/>
        <w:numPr>
          <w:ilvl w:val="0"/>
          <w:numId w:val="25"/>
        </w:numPr>
        <w:suppressAutoHyphens/>
        <w:spacing w:line="276" w:lineRule="auto"/>
        <w:ind w:left="0" w:firstLine="709"/>
        <w:jc w:val="both"/>
        <w:rPr>
          <w:rFonts w:eastAsia="SimSun"/>
          <w:kern w:val="1"/>
          <w:sz w:val="28"/>
          <w:szCs w:val="28"/>
          <w:lang w:eastAsia="zh-CN" w:bidi="hi-IN"/>
        </w:rPr>
      </w:pPr>
      <w:r w:rsidRPr="00A12968">
        <w:rPr>
          <w:rFonts w:eastAsia="SimSun"/>
          <w:kern w:val="1"/>
          <w:sz w:val="28"/>
          <w:szCs w:val="28"/>
          <w:lang w:eastAsia="zh-CN" w:bidi="hi-IN"/>
        </w:rPr>
        <w:t>Оглавление.</w:t>
      </w:r>
    </w:p>
    <w:p w:rsidR="00A12968" w:rsidRPr="00A12968" w:rsidRDefault="00A12968" w:rsidP="00A12968">
      <w:pPr>
        <w:widowControl w:val="0"/>
        <w:numPr>
          <w:ilvl w:val="0"/>
          <w:numId w:val="25"/>
        </w:numPr>
        <w:suppressAutoHyphens/>
        <w:spacing w:line="276" w:lineRule="auto"/>
        <w:ind w:left="0" w:firstLine="709"/>
        <w:jc w:val="both"/>
        <w:rPr>
          <w:rFonts w:eastAsia="SimSun"/>
          <w:kern w:val="1"/>
          <w:sz w:val="28"/>
          <w:szCs w:val="28"/>
          <w:lang w:eastAsia="zh-CN" w:bidi="hi-IN"/>
        </w:rPr>
      </w:pPr>
      <w:r w:rsidRPr="00A12968">
        <w:rPr>
          <w:rFonts w:eastAsia="SimSun"/>
          <w:bCs/>
          <w:kern w:val="1"/>
          <w:sz w:val="28"/>
          <w:szCs w:val="28"/>
          <w:lang w:eastAsia="zh-CN" w:bidi="hi-IN"/>
        </w:rPr>
        <w:t>Общие сведения о специалисте.</w:t>
      </w:r>
    </w:p>
    <w:p w:rsidR="00A12968" w:rsidRPr="00A12968" w:rsidRDefault="00A12968" w:rsidP="00A12968">
      <w:pPr>
        <w:widowControl w:val="0"/>
        <w:numPr>
          <w:ilvl w:val="0"/>
          <w:numId w:val="25"/>
        </w:numPr>
        <w:suppressAutoHyphens/>
        <w:spacing w:line="276" w:lineRule="auto"/>
        <w:ind w:left="0" w:firstLine="709"/>
        <w:jc w:val="both"/>
        <w:rPr>
          <w:rFonts w:eastAsia="SimSun"/>
          <w:kern w:val="1"/>
          <w:sz w:val="28"/>
          <w:szCs w:val="28"/>
          <w:lang w:eastAsia="zh-CN" w:bidi="hi-IN"/>
        </w:rPr>
      </w:pPr>
      <w:r w:rsidRPr="00A12968">
        <w:rPr>
          <w:rFonts w:eastAsia="SimSun"/>
          <w:bCs/>
          <w:kern w:val="1"/>
          <w:sz w:val="28"/>
          <w:szCs w:val="28"/>
          <w:lang w:eastAsia="zh-CN" w:bidi="hi-IN"/>
        </w:rPr>
        <w:t xml:space="preserve">Комментарий. </w:t>
      </w:r>
    </w:p>
    <w:p w:rsidR="00A12968" w:rsidRPr="00A12968" w:rsidRDefault="00A12968" w:rsidP="00A12968">
      <w:pPr>
        <w:widowControl w:val="0"/>
        <w:numPr>
          <w:ilvl w:val="0"/>
          <w:numId w:val="25"/>
        </w:numPr>
        <w:suppressAutoHyphens/>
        <w:spacing w:line="276" w:lineRule="auto"/>
        <w:ind w:left="0" w:firstLine="709"/>
        <w:jc w:val="both"/>
        <w:rPr>
          <w:rFonts w:eastAsia="SimSun"/>
          <w:kern w:val="1"/>
          <w:sz w:val="28"/>
          <w:szCs w:val="28"/>
          <w:lang w:eastAsia="zh-CN" w:bidi="hi-IN"/>
        </w:rPr>
      </w:pPr>
      <w:r w:rsidRPr="00A12968">
        <w:rPr>
          <w:rFonts w:eastAsia="SimSun"/>
          <w:kern w:val="1"/>
          <w:sz w:val="28"/>
          <w:szCs w:val="28"/>
          <w:lang w:eastAsia="zh-CN" w:bidi="hi-IN"/>
        </w:rPr>
        <w:t>Основная часть:</w:t>
      </w:r>
    </w:p>
    <w:p w:rsidR="00A12968" w:rsidRPr="00A12968" w:rsidRDefault="00A12968" w:rsidP="00A12968">
      <w:pPr>
        <w:widowControl w:val="0"/>
        <w:tabs>
          <w:tab w:val="left" w:pos="0"/>
        </w:tabs>
        <w:suppressAutoHyphens/>
        <w:spacing w:line="276" w:lineRule="auto"/>
        <w:ind w:firstLine="709"/>
        <w:jc w:val="both"/>
        <w:rPr>
          <w:rFonts w:eastAsia="SimSun"/>
          <w:kern w:val="1"/>
          <w:sz w:val="28"/>
          <w:szCs w:val="28"/>
          <w:lang w:eastAsia="zh-CN" w:bidi="hi-IN"/>
        </w:rPr>
      </w:pPr>
      <w:r w:rsidRPr="00A12968">
        <w:rPr>
          <w:rFonts w:eastAsia="SimSun"/>
          <w:i/>
          <w:kern w:val="1"/>
          <w:sz w:val="28"/>
          <w:szCs w:val="28"/>
          <w:lang w:eastAsia="zh-CN" w:bidi="hi-IN"/>
        </w:rPr>
        <w:t>- документы,</w:t>
      </w:r>
    </w:p>
    <w:p w:rsidR="00A12968" w:rsidRPr="00A12968" w:rsidRDefault="00A12968" w:rsidP="00A12968">
      <w:pPr>
        <w:widowControl w:val="0"/>
        <w:tabs>
          <w:tab w:val="left" w:pos="0"/>
        </w:tabs>
        <w:suppressAutoHyphens/>
        <w:spacing w:line="276" w:lineRule="auto"/>
        <w:ind w:firstLine="709"/>
        <w:jc w:val="both"/>
        <w:rPr>
          <w:rFonts w:eastAsia="SimSun"/>
          <w:kern w:val="1"/>
          <w:sz w:val="28"/>
          <w:szCs w:val="28"/>
          <w:lang w:eastAsia="zh-CN" w:bidi="hi-IN"/>
        </w:rPr>
      </w:pPr>
      <w:r w:rsidRPr="00A12968">
        <w:rPr>
          <w:rFonts w:eastAsia="SimSun"/>
          <w:i/>
          <w:kern w:val="1"/>
          <w:sz w:val="28"/>
          <w:szCs w:val="28"/>
          <w:lang w:eastAsia="zh-CN" w:bidi="hi-IN"/>
        </w:rPr>
        <w:t>- методическое досье (при наличии),</w:t>
      </w:r>
    </w:p>
    <w:p w:rsidR="00A12968" w:rsidRPr="00A12968" w:rsidRDefault="00A12968" w:rsidP="00A12968">
      <w:pPr>
        <w:widowControl w:val="0"/>
        <w:tabs>
          <w:tab w:val="left" w:pos="0"/>
        </w:tabs>
        <w:suppressAutoHyphens/>
        <w:spacing w:line="276" w:lineRule="auto"/>
        <w:ind w:firstLine="709"/>
        <w:jc w:val="both"/>
        <w:rPr>
          <w:rFonts w:eastAsia="SimSun"/>
          <w:kern w:val="1"/>
          <w:sz w:val="28"/>
          <w:szCs w:val="28"/>
          <w:lang w:eastAsia="zh-CN" w:bidi="hi-IN"/>
        </w:rPr>
      </w:pPr>
      <w:r w:rsidRPr="00A12968">
        <w:rPr>
          <w:rFonts w:eastAsia="SimSun"/>
          <w:i/>
          <w:kern w:val="1"/>
          <w:sz w:val="28"/>
          <w:szCs w:val="28"/>
          <w:lang w:eastAsia="zh-CN" w:bidi="hi-IN"/>
        </w:rPr>
        <w:t xml:space="preserve">- диагностика успешности специалиста, </w:t>
      </w:r>
    </w:p>
    <w:p w:rsidR="00A12968" w:rsidRPr="00A12968" w:rsidRDefault="00A12968" w:rsidP="00A12968">
      <w:pPr>
        <w:widowControl w:val="0"/>
        <w:tabs>
          <w:tab w:val="left" w:pos="0"/>
        </w:tabs>
        <w:suppressAutoHyphens/>
        <w:spacing w:line="276" w:lineRule="auto"/>
        <w:ind w:firstLine="709"/>
        <w:jc w:val="both"/>
        <w:rPr>
          <w:rFonts w:eastAsia="SimSun"/>
          <w:kern w:val="1"/>
          <w:sz w:val="28"/>
          <w:szCs w:val="28"/>
          <w:lang w:eastAsia="zh-CN" w:bidi="hi-IN"/>
        </w:rPr>
      </w:pPr>
      <w:r w:rsidRPr="00A12968">
        <w:rPr>
          <w:rFonts w:eastAsia="SimSun"/>
          <w:i/>
          <w:kern w:val="1"/>
          <w:sz w:val="28"/>
          <w:szCs w:val="28"/>
          <w:lang w:eastAsia="zh-CN" w:bidi="hi-IN"/>
        </w:rPr>
        <w:lastRenderedPageBreak/>
        <w:t>- информационно-издательская деятельность,</w:t>
      </w:r>
    </w:p>
    <w:p w:rsidR="00A12968" w:rsidRPr="00A12968" w:rsidRDefault="00A12968" w:rsidP="00A12968">
      <w:pPr>
        <w:widowControl w:val="0"/>
        <w:tabs>
          <w:tab w:val="left" w:pos="0"/>
        </w:tabs>
        <w:suppressAutoHyphens/>
        <w:spacing w:line="276" w:lineRule="auto"/>
        <w:ind w:firstLine="709"/>
        <w:jc w:val="both"/>
        <w:rPr>
          <w:rFonts w:eastAsia="SimSun"/>
          <w:kern w:val="1"/>
          <w:sz w:val="28"/>
          <w:szCs w:val="28"/>
          <w:lang w:eastAsia="zh-CN" w:bidi="hi-IN"/>
        </w:rPr>
      </w:pPr>
      <w:r w:rsidRPr="00A12968">
        <w:rPr>
          <w:rFonts w:eastAsia="SimSun"/>
          <w:i/>
          <w:kern w:val="1"/>
          <w:sz w:val="28"/>
          <w:szCs w:val="28"/>
          <w:lang w:eastAsia="zh-CN" w:bidi="hi-IN"/>
        </w:rPr>
        <w:t xml:space="preserve">- отзывы (по усмотрению </w:t>
      </w:r>
      <w:proofErr w:type="gramStart"/>
      <w:r w:rsidRPr="00A12968">
        <w:rPr>
          <w:rFonts w:eastAsia="SimSun"/>
          <w:i/>
          <w:kern w:val="1"/>
          <w:sz w:val="28"/>
          <w:szCs w:val="28"/>
          <w:lang w:eastAsia="zh-CN" w:bidi="hi-IN"/>
        </w:rPr>
        <w:t>аттестуемого</w:t>
      </w:r>
      <w:proofErr w:type="gramEnd"/>
      <w:r w:rsidRPr="00A12968">
        <w:rPr>
          <w:rFonts w:eastAsia="SimSun"/>
          <w:i/>
          <w:kern w:val="1"/>
          <w:sz w:val="28"/>
          <w:szCs w:val="28"/>
          <w:lang w:eastAsia="zh-CN" w:bidi="hi-IN"/>
        </w:rPr>
        <w:t>),</w:t>
      </w:r>
    </w:p>
    <w:p w:rsidR="00A12968" w:rsidRPr="00A12968" w:rsidRDefault="00A12968" w:rsidP="00A12968">
      <w:pPr>
        <w:widowControl w:val="0"/>
        <w:tabs>
          <w:tab w:val="left" w:pos="0"/>
        </w:tabs>
        <w:suppressAutoHyphens/>
        <w:spacing w:line="276" w:lineRule="auto"/>
        <w:ind w:firstLine="709"/>
        <w:jc w:val="both"/>
        <w:rPr>
          <w:rFonts w:eastAsia="SimSun"/>
          <w:kern w:val="1"/>
          <w:sz w:val="28"/>
          <w:szCs w:val="28"/>
          <w:lang w:eastAsia="zh-CN" w:bidi="hi-IN"/>
        </w:rPr>
      </w:pPr>
      <w:r w:rsidRPr="00A12968">
        <w:rPr>
          <w:rFonts w:eastAsia="SimSun"/>
          <w:i/>
          <w:kern w:val="1"/>
          <w:sz w:val="28"/>
          <w:szCs w:val="28"/>
          <w:lang w:eastAsia="zh-CN" w:bidi="hi-IN"/>
        </w:rPr>
        <w:t>- работа с персоналом (для руководителей).</w:t>
      </w:r>
    </w:p>
    <w:p w:rsidR="00A12968" w:rsidRPr="00A12968" w:rsidRDefault="00A12968" w:rsidP="00A12968">
      <w:pPr>
        <w:widowControl w:val="0"/>
        <w:numPr>
          <w:ilvl w:val="0"/>
          <w:numId w:val="25"/>
        </w:numPr>
        <w:suppressAutoHyphens/>
        <w:spacing w:line="276" w:lineRule="auto"/>
        <w:ind w:left="0" w:firstLine="709"/>
        <w:jc w:val="both"/>
        <w:rPr>
          <w:rFonts w:eastAsia="SimSun"/>
          <w:kern w:val="1"/>
          <w:sz w:val="28"/>
          <w:szCs w:val="28"/>
          <w:lang w:eastAsia="zh-CN" w:bidi="hi-IN"/>
        </w:rPr>
      </w:pPr>
      <w:r w:rsidRPr="00A12968">
        <w:rPr>
          <w:rFonts w:eastAsia="SimSun"/>
          <w:kern w:val="1"/>
          <w:sz w:val="28"/>
          <w:szCs w:val="28"/>
          <w:lang w:eastAsia="zh-CN" w:bidi="hi-IN"/>
        </w:rPr>
        <w:t xml:space="preserve">Заключительная часть: </w:t>
      </w:r>
      <w:r w:rsidRPr="00A12968">
        <w:rPr>
          <w:rFonts w:eastAsia="SimSun"/>
          <w:i/>
          <w:kern w:val="1"/>
          <w:sz w:val="28"/>
          <w:szCs w:val="28"/>
          <w:lang w:eastAsia="zh-CN" w:bidi="hi-IN"/>
        </w:rPr>
        <w:t>библиотека по профилю деятельности.</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bCs/>
          <w:kern w:val="1"/>
          <w:sz w:val="28"/>
          <w:szCs w:val="28"/>
          <w:lang w:eastAsia="zh-CN" w:bidi="hi-IN"/>
        </w:rPr>
        <w:t xml:space="preserve">В раздел «Общие сведения о специалисте» рекомендуется </w:t>
      </w:r>
      <w:r w:rsidRPr="00A12968">
        <w:rPr>
          <w:rFonts w:eastAsia="SimSun"/>
          <w:kern w:val="1"/>
          <w:sz w:val="28"/>
          <w:szCs w:val="28"/>
          <w:lang w:eastAsia="zh-CN" w:bidi="hi-IN"/>
        </w:rPr>
        <w:t>включать сведения об аттестуемом работнике (фамилию, имя, отчество (при наличии), дату рождения, сведения об образовании (специальности и квалификации /направлении подготовки), о повышении квалификации и стаже работы, информацию о государственных и муниципальных наградах, грамотах, благодарственных письмах и т.д.).</w:t>
      </w:r>
      <w:r w:rsidRPr="00A12968">
        <w:rPr>
          <w:rFonts w:eastAsia="SimSun"/>
          <w:color w:val="C00000"/>
          <w:kern w:val="1"/>
          <w:sz w:val="28"/>
          <w:szCs w:val="28"/>
          <w:lang w:eastAsia="zh-CN" w:bidi="hi-IN"/>
        </w:rPr>
        <w:t xml:space="preserve"> </w:t>
      </w:r>
      <w:r w:rsidRPr="00A12968">
        <w:rPr>
          <w:rFonts w:eastAsia="SimSun"/>
          <w:kern w:val="1"/>
          <w:sz w:val="28"/>
          <w:szCs w:val="28"/>
          <w:lang w:eastAsia="zh-CN" w:bidi="hi-IN"/>
        </w:rPr>
        <w:t>Эти сведения могут подтверждать копиями документов в бумажном или электронном виде.</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bCs/>
          <w:kern w:val="1"/>
          <w:sz w:val="28"/>
          <w:szCs w:val="28"/>
          <w:lang w:eastAsia="zh-CN" w:bidi="hi-IN"/>
        </w:rPr>
        <w:t>Комментарий</w:t>
      </w:r>
      <w:r w:rsidRPr="00A12968">
        <w:rPr>
          <w:rFonts w:eastAsia="SimSun"/>
          <w:b/>
          <w:bCs/>
          <w:kern w:val="1"/>
          <w:sz w:val="28"/>
          <w:szCs w:val="28"/>
          <w:lang w:eastAsia="zh-CN" w:bidi="hi-IN"/>
        </w:rPr>
        <w:t xml:space="preserve"> </w:t>
      </w:r>
      <w:r w:rsidRPr="00A12968">
        <w:rPr>
          <w:rFonts w:eastAsia="SimSun"/>
          <w:bCs/>
          <w:kern w:val="1"/>
          <w:sz w:val="28"/>
          <w:szCs w:val="28"/>
          <w:lang w:eastAsia="zh-CN" w:bidi="hi-IN"/>
        </w:rPr>
        <w:t>к портфолио</w:t>
      </w:r>
      <w:r w:rsidRPr="00A12968">
        <w:rPr>
          <w:rFonts w:eastAsia="SimSun"/>
          <w:kern w:val="1"/>
          <w:sz w:val="28"/>
          <w:szCs w:val="28"/>
          <w:lang w:eastAsia="zh-CN" w:bidi="hi-IN"/>
        </w:rPr>
        <w:t xml:space="preserve"> может быть представлен в виде отдельного письма читателю, выступления, эссе или параграфа с выражением своих мыслей, объяснительной записки и т.д. </w:t>
      </w:r>
      <w:r w:rsidRPr="00A12968">
        <w:rPr>
          <w:rFonts w:eastAsia="SimSun"/>
          <w:color w:val="000000"/>
          <w:kern w:val="1"/>
          <w:sz w:val="28"/>
          <w:szCs w:val="28"/>
          <w:lang w:eastAsia="zh-CN" w:bidi="hi-IN"/>
        </w:rPr>
        <w:t xml:space="preserve">Цель такого комментария выявить ценностные ориентации и направленность специалиста, его мотивацию и основные содержательные цели в работе. </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kern w:val="1"/>
          <w:sz w:val="28"/>
          <w:szCs w:val="28"/>
          <w:lang w:eastAsia="zh-CN" w:bidi="hi-IN"/>
        </w:rPr>
        <w:t xml:space="preserve">Содержание основной части портфолио и наименования подразделов, входящих в ее состав, могут определяться самим аттестуемым в зависимости от специфики его профессиональной деятельности. </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kern w:val="1"/>
          <w:sz w:val="28"/>
          <w:szCs w:val="28"/>
          <w:lang w:eastAsia="zh-CN" w:bidi="hi-IN"/>
        </w:rPr>
        <w:t>В подразделе «</w:t>
      </w:r>
      <w:r w:rsidRPr="00A12968">
        <w:rPr>
          <w:rFonts w:eastAsia="SimSun"/>
          <w:i/>
          <w:kern w:val="1"/>
          <w:sz w:val="28"/>
          <w:szCs w:val="28"/>
          <w:lang w:eastAsia="zh-CN" w:bidi="hi-IN"/>
        </w:rPr>
        <w:t>Документы»</w:t>
      </w:r>
      <w:r w:rsidRPr="00A12968">
        <w:rPr>
          <w:rFonts w:eastAsia="SimSun"/>
          <w:kern w:val="1"/>
          <w:sz w:val="28"/>
          <w:szCs w:val="28"/>
          <w:lang w:eastAsia="zh-CN" w:bidi="hi-IN"/>
        </w:rPr>
        <w:t xml:space="preserve"> могут размещаться документы, регламентирующие работу специалиста: должностная инструкция, локальные акты учреждения, перечень законов и иных правовых актов. </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i/>
          <w:kern w:val="1"/>
          <w:sz w:val="28"/>
          <w:szCs w:val="28"/>
          <w:lang w:eastAsia="zh-CN" w:bidi="hi-IN"/>
        </w:rPr>
        <w:t>Методическое досье</w:t>
      </w:r>
      <w:r w:rsidRPr="00A12968">
        <w:rPr>
          <w:rFonts w:eastAsia="SimSun"/>
          <w:kern w:val="1"/>
          <w:sz w:val="28"/>
          <w:szCs w:val="28"/>
          <w:lang w:eastAsia="zh-CN" w:bidi="hi-IN"/>
        </w:rPr>
        <w:t xml:space="preserve"> представляет собой собрание различных творческих, проектных, исследовательских работ, авторских методик, разработок, программ и т.д. Цель этого подраздела демонстрировать основные направления профессиональной активности специалиста: участие в научных конференциях, семинарах, конкурсах, социальных чтениях и др. </w:t>
      </w:r>
    </w:p>
    <w:p w:rsidR="00A12968" w:rsidRPr="00A12968" w:rsidRDefault="00A12968" w:rsidP="00A12968">
      <w:pPr>
        <w:widowControl w:val="0"/>
        <w:suppressAutoHyphens/>
        <w:spacing w:line="276" w:lineRule="auto"/>
        <w:ind w:firstLine="709"/>
        <w:jc w:val="both"/>
        <w:rPr>
          <w:kern w:val="1"/>
          <w:sz w:val="28"/>
          <w:szCs w:val="28"/>
          <w:lang w:eastAsia="zh-CN" w:bidi="hi-IN"/>
        </w:rPr>
      </w:pPr>
      <w:r w:rsidRPr="00A12968">
        <w:rPr>
          <w:bCs/>
          <w:kern w:val="1"/>
          <w:sz w:val="28"/>
          <w:szCs w:val="28"/>
          <w:lang w:eastAsia="zh-CN" w:bidi="hi-IN"/>
        </w:rPr>
        <w:t>Подраздел</w:t>
      </w:r>
      <w:r w:rsidRPr="00A12968">
        <w:rPr>
          <w:bCs/>
          <w:i/>
          <w:kern w:val="1"/>
          <w:sz w:val="28"/>
          <w:szCs w:val="28"/>
          <w:lang w:eastAsia="zh-CN" w:bidi="hi-IN"/>
        </w:rPr>
        <w:t xml:space="preserve"> «Диагностика успешности специалиста»</w:t>
      </w:r>
      <w:r w:rsidRPr="00A12968">
        <w:rPr>
          <w:kern w:val="1"/>
          <w:sz w:val="28"/>
          <w:szCs w:val="28"/>
          <w:lang w:eastAsia="zh-CN" w:bidi="hi-IN"/>
        </w:rPr>
        <w:t xml:space="preserve"> предполагает представление динамики результатов профессиональной деятельности работника за определённый период. </w:t>
      </w:r>
      <w:proofErr w:type="gramStart"/>
      <w:r w:rsidRPr="00A12968">
        <w:rPr>
          <w:kern w:val="1"/>
          <w:sz w:val="28"/>
          <w:szCs w:val="28"/>
          <w:lang w:eastAsia="zh-CN" w:bidi="hi-IN"/>
        </w:rPr>
        <w:t>Здесь можно разместить сравнительный анализ (мониторинг) качества предоставляемых услуг, использования современных технологий и т.д.; материалы диагностик; материалы методической работы специалиста (участие в профессиональных творческих конкурсах, методическом объединении; организация и проведение мастер-классов, «круглых столов»; научно-исследовательская и экспериментальная работа; подготовка творческих отчётов, докладов, рефератов и др.); методические разработки, фото- и видеоматериалы проведенных мероприятий;</w:t>
      </w:r>
      <w:proofErr w:type="gramEnd"/>
      <w:r w:rsidRPr="00A12968">
        <w:rPr>
          <w:kern w:val="1"/>
          <w:sz w:val="28"/>
          <w:szCs w:val="28"/>
          <w:lang w:eastAsia="zh-CN" w:bidi="hi-IN"/>
        </w:rPr>
        <w:t xml:space="preserve"> информацию о материально-технической базе учреждения (для руководителей); другие материалы по усмотрению специалиста.</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bCs/>
          <w:kern w:val="1"/>
          <w:sz w:val="28"/>
          <w:szCs w:val="28"/>
          <w:lang w:eastAsia="zh-CN" w:bidi="hi-IN"/>
        </w:rPr>
        <w:t>В подраздел</w:t>
      </w:r>
      <w:r w:rsidRPr="00A12968">
        <w:rPr>
          <w:rFonts w:eastAsia="SimSun"/>
          <w:bCs/>
          <w:i/>
          <w:kern w:val="1"/>
          <w:sz w:val="28"/>
          <w:szCs w:val="28"/>
          <w:lang w:eastAsia="zh-CN" w:bidi="hi-IN"/>
        </w:rPr>
        <w:t xml:space="preserve"> Информационно-издательская деятельность» </w:t>
      </w:r>
      <w:r w:rsidRPr="00A12968">
        <w:rPr>
          <w:rFonts w:eastAsia="SimSun"/>
          <w:bCs/>
          <w:kern w:val="1"/>
          <w:sz w:val="28"/>
          <w:szCs w:val="28"/>
          <w:lang w:eastAsia="zh-CN" w:bidi="hi-IN"/>
        </w:rPr>
        <w:t>рекомендуется включать сведения о</w:t>
      </w:r>
      <w:r w:rsidRPr="00A12968">
        <w:rPr>
          <w:rFonts w:eastAsia="SimSun"/>
          <w:bCs/>
          <w:i/>
          <w:kern w:val="1"/>
          <w:sz w:val="28"/>
          <w:szCs w:val="28"/>
          <w:lang w:eastAsia="zh-CN" w:bidi="hi-IN"/>
        </w:rPr>
        <w:t xml:space="preserve"> </w:t>
      </w:r>
      <w:r w:rsidRPr="00A12968">
        <w:rPr>
          <w:rFonts w:eastAsia="SimSun"/>
          <w:bCs/>
          <w:kern w:val="1"/>
          <w:sz w:val="28"/>
          <w:szCs w:val="28"/>
          <w:lang w:eastAsia="zh-CN" w:bidi="hi-IN"/>
        </w:rPr>
        <w:t xml:space="preserve">взаимодействии со средствами массовой информации (копии </w:t>
      </w:r>
      <w:r w:rsidRPr="00A12968">
        <w:rPr>
          <w:rFonts w:eastAsia="SimSun"/>
          <w:bCs/>
          <w:kern w:val="1"/>
          <w:sz w:val="28"/>
          <w:szCs w:val="28"/>
          <w:lang w:eastAsia="zh-CN" w:bidi="hi-IN"/>
        </w:rPr>
        <w:lastRenderedPageBreak/>
        <w:t xml:space="preserve">публикаций, информация об участии в теле - и </w:t>
      </w:r>
      <w:proofErr w:type="spellStart"/>
      <w:r w:rsidRPr="00A12968">
        <w:rPr>
          <w:rFonts w:eastAsia="SimSun"/>
          <w:bCs/>
          <w:kern w:val="1"/>
          <w:sz w:val="28"/>
          <w:szCs w:val="28"/>
          <w:lang w:eastAsia="zh-CN" w:bidi="hi-IN"/>
        </w:rPr>
        <w:t>радиосюжетах</w:t>
      </w:r>
      <w:proofErr w:type="spellEnd"/>
      <w:r w:rsidRPr="00A12968">
        <w:rPr>
          <w:rFonts w:eastAsia="SimSun"/>
          <w:bCs/>
          <w:kern w:val="1"/>
          <w:sz w:val="28"/>
          <w:szCs w:val="28"/>
          <w:lang w:eastAsia="zh-CN" w:bidi="hi-IN"/>
        </w:rPr>
        <w:t xml:space="preserve"> и др.), пресс-релизы, печатные издания (буклеты, памятки, информационные листы, брошюры и пр.), другие информационно-разъяснительные материалы.</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bCs/>
          <w:kern w:val="1"/>
          <w:sz w:val="28"/>
          <w:szCs w:val="28"/>
          <w:lang w:eastAsia="zh-CN" w:bidi="hi-IN"/>
        </w:rPr>
        <w:t>Подраздел</w:t>
      </w:r>
      <w:r w:rsidRPr="00A12968">
        <w:rPr>
          <w:rFonts w:eastAsia="SimSun"/>
          <w:bCs/>
          <w:i/>
          <w:kern w:val="1"/>
          <w:sz w:val="28"/>
          <w:szCs w:val="28"/>
          <w:lang w:eastAsia="zh-CN" w:bidi="hi-IN"/>
        </w:rPr>
        <w:t xml:space="preserve"> «Отзывы» </w:t>
      </w:r>
      <w:r w:rsidRPr="00A12968">
        <w:rPr>
          <w:rFonts w:eastAsia="SimSun"/>
          <w:bCs/>
          <w:kern w:val="1"/>
          <w:sz w:val="28"/>
          <w:szCs w:val="28"/>
          <w:lang w:eastAsia="zh-CN" w:bidi="hi-IN"/>
        </w:rPr>
        <w:t>может включать</w:t>
      </w:r>
      <w:r w:rsidRPr="00A12968">
        <w:rPr>
          <w:rFonts w:eastAsia="SimSun"/>
          <w:kern w:val="1"/>
          <w:sz w:val="28"/>
          <w:szCs w:val="28"/>
          <w:lang w:eastAsia="zh-CN" w:bidi="hi-IN"/>
        </w:rPr>
        <w:t xml:space="preserve"> информацию об отношении специалиста к различным видам деятельности, представленную администрацией организации, коллегами, получателями услуг, социальными партнёрами.</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kern w:val="1"/>
          <w:sz w:val="28"/>
          <w:szCs w:val="28"/>
          <w:lang w:eastAsia="zh-CN" w:bidi="hi-IN"/>
        </w:rPr>
        <w:t>Подраздел</w:t>
      </w:r>
      <w:r w:rsidRPr="00A12968">
        <w:rPr>
          <w:rFonts w:eastAsia="SimSun"/>
          <w:i/>
          <w:kern w:val="1"/>
          <w:sz w:val="28"/>
          <w:szCs w:val="28"/>
          <w:lang w:eastAsia="zh-CN" w:bidi="hi-IN"/>
        </w:rPr>
        <w:t xml:space="preserve"> «Работа с персоналом» </w:t>
      </w:r>
      <w:r w:rsidRPr="00A12968">
        <w:rPr>
          <w:rFonts w:eastAsia="SimSun"/>
          <w:kern w:val="1"/>
          <w:sz w:val="28"/>
          <w:szCs w:val="28"/>
          <w:lang w:eastAsia="zh-CN" w:bidi="hi-IN"/>
        </w:rPr>
        <w:t>(рекомендуется для руководителей) предполагает</w:t>
      </w:r>
      <w:r w:rsidRPr="00A12968">
        <w:rPr>
          <w:rFonts w:eastAsia="SimSun"/>
          <w:i/>
          <w:kern w:val="1"/>
          <w:sz w:val="28"/>
          <w:szCs w:val="28"/>
          <w:lang w:eastAsia="zh-CN" w:bidi="hi-IN"/>
        </w:rPr>
        <w:t xml:space="preserve"> </w:t>
      </w:r>
      <w:r w:rsidRPr="00A12968">
        <w:rPr>
          <w:rFonts w:eastAsia="SimSun"/>
          <w:kern w:val="1"/>
          <w:sz w:val="28"/>
          <w:szCs w:val="28"/>
          <w:lang w:eastAsia="zh-CN" w:bidi="hi-IN"/>
        </w:rPr>
        <w:t>представление системы работы с кадрами, информации об участии работников в корпоративной жизни организации и мероприятиях, значимых для организации, сведения о повышении квалификации работников, результаты аттестации и (или) независимой оценки квалификации.</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rFonts w:eastAsia="SimSun"/>
          <w:kern w:val="1"/>
          <w:sz w:val="28"/>
          <w:szCs w:val="28"/>
          <w:lang w:eastAsia="zh-CN" w:bidi="hi-IN"/>
        </w:rPr>
        <w:t>Заключительная часть: «</w:t>
      </w:r>
      <w:r w:rsidRPr="00A12968">
        <w:rPr>
          <w:rFonts w:eastAsia="SimSun"/>
          <w:i/>
          <w:kern w:val="1"/>
          <w:sz w:val="28"/>
          <w:szCs w:val="28"/>
          <w:lang w:eastAsia="zh-CN" w:bidi="hi-IN"/>
        </w:rPr>
        <w:t xml:space="preserve">Библиотека по профилю деятельности» </w:t>
      </w:r>
      <w:r w:rsidRPr="00A12968">
        <w:rPr>
          <w:rFonts w:eastAsia="SimSun"/>
          <w:kern w:val="1"/>
          <w:sz w:val="28"/>
          <w:szCs w:val="28"/>
          <w:lang w:eastAsia="zh-CN" w:bidi="hi-IN"/>
        </w:rPr>
        <w:t>может включать словарь терминов, связанных с профессиональной деятельностью специалиста, список полезной литературы, электронные книги, статьи и т.д.</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kern w:val="1"/>
          <w:sz w:val="28"/>
          <w:szCs w:val="28"/>
          <w:lang w:bidi="hi-IN"/>
        </w:rPr>
        <w:t xml:space="preserve">При оформлении портфолио рекомендуется структурировать материал, излагать его логично и лаконично, наглядно, используя фотографии, графики, диаграммы, таблицы, схемы и т.д. Каждый отдельный материал, помещённый в портфолио, датируется. </w:t>
      </w:r>
      <w:r w:rsidRPr="00A12968">
        <w:rPr>
          <w:rFonts w:eastAsia="SimSun"/>
          <w:kern w:val="1"/>
          <w:sz w:val="28"/>
          <w:szCs w:val="28"/>
          <w:lang w:eastAsia="zh-CN" w:bidi="hi-IN"/>
        </w:rPr>
        <w:t>Помещение в портфолио не обоснованных работником материалов может снижать ценность свидетель</w:t>
      </w:r>
      <w:proofErr w:type="gramStart"/>
      <w:r w:rsidRPr="00A12968">
        <w:rPr>
          <w:rFonts w:eastAsia="SimSun"/>
          <w:kern w:val="1"/>
          <w:sz w:val="28"/>
          <w:szCs w:val="28"/>
          <w:lang w:eastAsia="zh-CN" w:bidi="hi-IN"/>
        </w:rPr>
        <w:t>ств пр</w:t>
      </w:r>
      <w:proofErr w:type="gramEnd"/>
      <w:r w:rsidRPr="00A12968">
        <w:rPr>
          <w:rFonts w:eastAsia="SimSun"/>
          <w:kern w:val="1"/>
          <w:sz w:val="28"/>
          <w:szCs w:val="28"/>
          <w:lang w:eastAsia="zh-CN" w:bidi="hi-IN"/>
        </w:rPr>
        <w:t>офессиональной компетентности специалиста.</w:t>
      </w:r>
    </w:p>
    <w:p w:rsidR="00A12968" w:rsidRPr="00A12968" w:rsidRDefault="00A12968" w:rsidP="00A12968">
      <w:pPr>
        <w:widowControl w:val="0"/>
        <w:suppressAutoHyphens/>
        <w:spacing w:line="276" w:lineRule="auto"/>
        <w:ind w:firstLine="709"/>
        <w:jc w:val="both"/>
        <w:rPr>
          <w:rFonts w:eastAsia="SimSun"/>
          <w:kern w:val="1"/>
          <w:sz w:val="28"/>
          <w:szCs w:val="28"/>
          <w:lang w:eastAsia="zh-CN" w:bidi="hi-IN"/>
        </w:rPr>
      </w:pPr>
      <w:r w:rsidRPr="00A12968">
        <w:rPr>
          <w:kern w:val="1"/>
          <w:sz w:val="28"/>
          <w:szCs w:val="28"/>
          <w:lang w:bidi="hi-IN"/>
        </w:rPr>
        <w:t>Продолжительность презентации 10-15 минут.</w:t>
      </w:r>
    </w:p>
    <w:p w:rsidR="00A12968" w:rsidRPr="00A12968" w:rsidRDefault="00A12968" w:rsidP="00A12968">
      <w:pPr>
        <w:pStyle w:val="af"/>
        <w:widowControl w:val="0"/>
        <w:autoSpaceDE w:val="0"/>
        <w:autoSpaceDN w:val="0"/>
        <w:adjustRightInd w:val="0"/>
        <w:spacing w:line="276" w:lineRule="auto"/>
        <w:ind w:left="0"/>
        <w:jc w:val="both"/>
        <w:rPr>
          <w:sz w:val="28"/>
          <w:szCs w:val="28"/>
        </w:rPr>
      </w:pPr>
    </w:p>
    <w:p w:rsidR="00A12968" w:rsidRPr="00A12968" w:rsidRDefault="00A12968" w:rsidP="00A12968">
      <w:pPr>
        <w:pStyle w:val="af"/>
        <w:widowControl w:val="0"/>
        <w:autoSpaceDE w:val="0"/>
        <w:autoSpaceDN w:val="0"/>
        <w:adjustRightInd w:val="0"/>
        <w:spacing w:line="276" w:lineRule="auto"/>
        <w:ind w:left="0"/>
        <w:jc w:val="both"/>
        <w:rPr>
          <w:sz w:val="28"/>
          <w:szCs w:val="28"/>
        </w:rPr>
      </w:pPr>
    </w:p>
    <w:sectPr w:rsidR="00A12968" w:rsidRPr="00A12968" w:rsidSect="00913D8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F8" w:rsidRDefault="00DC7EF8">
      <w:r>
        <w:separator/>
      </w:r>
    </w:p>
  </w:endnote>
  <w:endnote w:type="continuationSeparator" w:id="0">
    <w:p w:rsidR="00DC7EF8" w:rsidRDefault="00DC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F8" w:rsidRDefault="00DC7EF8">
      <w:r>
        <w:separator/>
      </w:r>
    </w:p>
  </w:footnote>
  <w:footnote w:type="continuationSeparator" w:id="0">
    <w:p w:rsidR="00DC7EF8" w:rsidRDefault="00DC7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0"/>
        </w:tabs>
        <w:ind w:left="340" w:hanging="22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03"/>
    <w:multiLevelType w:val="multilevel"/>
    <w:tmpl w:val="00000003"/>
    <w:lvl w:ilvl="0">
      <w:start w:val="1"/>
      <w:numFmt w:val="decimal"/>
      <w:lvlText w:val="%1."/>
      <w:lvlJc w:val="right"/>
      <w:pPr>
        <w:tabs>
          <w:tab w:val="num" w:pos="0"/>
        </w:tabs>
        <w:ind w:left="720" w:hanging="360"/>
      </w:pPr>
      <w:rPr>
        <w:rFonts w:ascii="Times New Roman" w:hAnsi="Times New Roman" w:cs="Times New Roman"/>
        <w:b w:val="0"/>
        <w:i w:val="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DF7E18"/>
    <w:multiLevelType w:val="multilevel"/>
    <w:tmpl w:val="2272D6EC"/>
    <w:lvl w:ilvl="0">
      <w:start w:val="1"/>
      <w:numFmt w:val="decimal"/>
      <w:lvlText w:val="%1."/>
      <w:lvlJc w:val="left"/>
      <w:pPr>
        <w:ind w:left="644" w:hanging="360"/>
      </w:pPr>
      <w:rPr>
        <w:rFonts w:hint="default"/>
      </w:rPr>
    </w:lvl>
    <w:lvl w:ilvl="1">
      <w:start w:val="1"/>
      <w:numFmt w:val="decimal"/>
      <w:isLgl/>
      <w:lvlText w:val="%1.%2."/>
      <w:lvlJc w:val="left"/>
      <w:pPr>
        <w:ind w:left="994" w:hanging="720"/>
      </w:pPr>
      <w:rPr>
        <w:rFonts w:hint="default"/>
        <w:i w:val="0"/>
      </w:rPr>
    </w:lvl>
    <w:lvl w:ilvl="2">
      <w:start w:val="1"/>
      <w:numFmt w:val="decimal"/>
      <w:isLgl/>
      <w:lvlText w:val="%1.%2.%3."/>
      <w:lvlJc w:val="left"/>
      <w:pPr>
        <w:ind w:left="99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02F23BAA"/>
    <w:multiLevelType w:val="multilevel"/>
    <w:tmpl w:val="69624F8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07307EC7"/>
    <w:multiLevelType w:val="multilevel"/>
    <w:tmpl w:val="E3E8D02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54BAF"/>
    <w:multiLevelType w:val="multilevel"/>
    <w:tmpl w:val="AC188EA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E0F7FA4"/>
    <w:multiLevelType w:val="hybridMultilevel"/>
    <w:tmpl w:val="4C7E0B78"/>
    <w:lvl w:ilvl="0" w:tplc="8D32614C">
      <w:start w:val="1"/>
      <w:numFmt w:val="decimal"/>
      <w:lvlText w:val="2.%1."/>
      <w:lvlJc w:val="left"/>
      <w:pPr>
        <w:ind w:left="720" w:hanging="360"/>
      </w:pPr>
      <w:rPr>
        <w:rFonts w:ascii="Times New Roman" w:hAnsi="Times New Roman" w:cs="Times New Roman" w:hint="default"/>
        <w:b/>
      </w:rPr>
    </w:lvl>
    <w:lvl w:ilvl="1" w:tplc="DD7C82BE" w:tentative="1">
      <w:start w:val="1"/>
      <w:numFmt w:val="lowerLetter"/>
      <w:lvlText w:val="%2."/>
      <w:lvlJc w:val="left"/>
      <w:pPr>
        <w:ind w:left="1440" w:hanging="360"/>
      </w:pPr>
    </w:lvl>
    <w:lvl w:ilvl="2" w:tplc="C3622DD8"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633F4"/>
    <w:multiLevelType w:val="multilevel"/>
    <w:tmpl w:val="2104F5A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AFE4892"/>
    <w:multiLevelType w:val="hybridMultilevel"/>
    <w:tmpl w:val="4A307CC8"/>
    <w:lvl w:ilvl="0" w:tplc="FA5A0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D50B3"/>
    <w:multiLevelType w:val="hybridMultilevel"/>
    <w:tmpl w:val="86A00D66"/>
    <w:lvl w:ilvl="0" w:tplc="678AA70A">
      <w:start w:val="1"/>
      <w:numFmt w:val="decimal"/>
      <w:lvlText w:val="1.%1."/>
      <w:lvlJc w:val="left"/>
      <w:pPr>
        <w:ind w:left="6456" w:hanging="360"/>
      </w:pPr>
      <w:rPr>
        <w:rFonts w:ascii="Times New Roman" w:hAnsi="Times New Roman" w:cs="Times New Roman" w:hint="default"/>
        <w:b/>
        <w:sz w:val="28"/>
        <w:szCs w:val="28"/>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11">
    <w:nsid w:val="38E84D28"/>
    <w:multiLevelType w:val="hybridMultilevel"/>
    <w:tmpl w:val="EABE03BC"/>
    <w:lvl w:ilvl="0" w:tplc="0419000F">
      <w:start w:val="1"/>
      <w:numFmt w:val="decimal"/>
      <w:lvlText w:val="3.%1."/>
      <w:lvlJc w:val="left"/>
      <w:pPr>
        <w:ind w:left="795" w:hanging="360"/>
      </w:pPr>
      <w:rPr>
        <w:rFonts w:ascii="Times New Roman" w:hAnsi="Times New Roman" w:cs="Times New Roman" w:hint="default"/>
        <w:b/>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39BB6ABE"/>
    <w:multiLevelType w:val="hybridMultilevel"/>
    <w:tmpl w:val="9308431A"/>
    <w:lvl w:ilvl="0" w:tplc="04190001">
      <w:start w:val="1"/>
      <w:numFmt w:val="decimal"/>
      <w:lvlText w:val="5.%1."/>
      <w:lvlJc w:val="left"/>
      <w:pPr>
        <w:ind w:left="720" w:hanging="360"/>
      </w:pPr>
      <w:rPr>
        <w:rFonts w:ascii="Times New Roman" w:hAnsi="Times New Roman" w:cs="Times New Roman" w:hint="default"/>
        <w:b/>
        <w:sz w:val="28"/>
        <w:szCs w:val="28"/>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3B476105"/>
    <w:multiLevelType w:val="multilevel"/>
    <w:tmpl w:val="77CE87B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D867963"/>
    <w:multiLevelType w:val="multilevel"/>
    <w:tmpl w:val="1C32F29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2381D83"/>
    <w:multiLevelType w:val="multilevel"/>
    <w:tmpl w:val="AAEE1D2A"/>
    <w:lvl w:ilvl="0">
      <w:start w:val="1"/>
      <w:numFmt w:val="decimal"/>
      <w:lvlText w:val="%1."/>
      <w:lvlJc w:val="left"/>
      <w:pPr>
        <w:ind w:left="1485" w:hanging="1485"/>
      </w:pPr>
      <w:rPr>
        <w:rFonts w:hint="default"/>
      </w:rPr>
    </w:lvl>
    <w:lvl w:ilvl="1">
      <w:start w:val="1"/>
      <w:numFmt w:val="decimal"/>
      <w:lvlText w:val="%1.%2."/>
      <w:lvlJc w:val="left"/>
      <w:pPr>
        <w:ind w:left="2205" w:hanging="1485"/>
      </w:pPr>
      <w:rPr>
        <w:rFonts w:hint="default"/>
      </w:rPr>
    </w:lvl>
    <w:lvl w:ilvl="2">
      <w:start w:val="1"/>
      <w:numFmt w:val="decimal"/>
      <w:lvlText w:val="%1.%2.%3."/>
      <w:lvlJc w:val="left"/>
      <w:pPr>
        <w:ind w:left="2925" w:hanging="1485"/>
      </w:pPr>
      <w:rPr>
        <w:rFonts w:hint="default"/>
      </w:rPr>
    </w:lvl>
    <w:lvl w:ilvl="3">
      <w:start w:val="1"/>
      <w:numFmt w:val="decimal"/>
      <w:lvlText w:val="%1.%2.%3.%4."/>
      <w:lvlJc w:val="left"/>
      <w:pPr>
        <w:ind w:left="3645" w:hanging="1485"/>
      </w:pPr>
      <w:rPr>
        <w:rFonts w:hint="default"/>
      </w:rPr>
    </w:lvl>
    <w:lvl w:ilvl="4">
      <w:start w:val="1"/>
      <w:numFmt w:val="decimal"/>
      <w:lvlText w:val="%1.%2.%3.%4.%5."/>
      <w:lvlJc w:val="left"/>
      <w:pPr>
        <w:ind w:left="4365" w:hanging="1485"/>
      </w:pPr>
      <w:rPr>
        <w:rFonts w:hint="default"/>
      </w:rPr>
    </w:lvl>
    <w:lvl w:ilvl="5">
      <w:start w:val="1"/>
      <w:numFmt w:val="decimal"/>
      <w:lvlText w:val="%1.%2.%3.%4.%5.%6."/>
      <w:lvlJc w:val="left"/>
      <w:pPr>
        <w:ind w:left="5085" w:hanging="1485"/>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2FB4B57"/>
    <w:multiLevelType w:val="multilevel"/>
    <w:tmpl w:val="1BE22F08"/>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483B4491"/>
    <w:multiLevelType w:val="hybridMultilevel"/>
    <w:tmpl w:val="68B20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E34582"/>
    <w:multiLevelType w:val="multilevel"/>
    <w:tmpl w:val="244E2858"/>
    <w:lvl w:ilvl="0">
      <w:start w:val="1"/>
      <w:numFmt w:val="decimal"/>
      <w:lvlText w:val="%1."/>
      <w:lvlJc w:val="left"/>
      <w:pPr>
        <w:ind w:left="1778" w:hanging="360"/>
      </w:pPr>
      <w:rPr>
        <w:rFonts w:ascii="Times New Roman" w:hAnsi="Times New Roman" w:cs="Times New Roman"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518B0CF3"/>
    <w:multiLevelType w:val="hybridMultilevel"/>
    <w:tmpl w:val="BF3043F2"/>
    <w:lvl w:ilvl="0" w:tplc="65B2EC96">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1AE12C2"/>
    <w:multiLevelType w:val="hybridMultilevel"/>
    <w:tmpl w:val="CA92E51C"/>
    <w:lvl w:ilvl="0" w:tplc="E5CE99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67AA408B"/>
    <w:multiLevelType w:val="hybridMultilevel"/>
    <w:tmpl w:val="E3CA7CF6"/>
    <w:lvl w:ilvl="0" w:tplc="733884E6">
      <w:start w:val="1"/>
      <w:numFmt w:val="decimal"/>
      <w:lvlText w:val="%1."/>
      <w:lvlJc w:val="left"/>
      <w:pPr>
        <w:ind w:left="1211" w:hanging="360"/>
      </w:pPr>
      <w:rPr>
        <w:rFonts w:hint="default"/>
        <w:sz w:val="28"/>
        <w:szCs w:val="28"/>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9D31D0C"/>
    <w:multiLevelType w:val="hybridMultilevel"/>
    <w:tmpl w:val="0AD4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B87D78"/>
    <w:multiLevelType w:val="multilevel"/>
    <w:tmpl w:val="83A2590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7F301F6D"/>
    <w:multiLevelType w:val="multilevel"/>
    <w:tmpl w:val="83A4B7A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23"/>
  </w:num>
  <w:num w:numId="2">
    <w:abstractNumId w:val="20"/>
  </w:num>
  <w:num w:numId="3">
    <w:abstractNumId w:val="22"/>
  </w:num>
  <w:num w:numId="4">
    <w:abstractNumId w:val="24"/>
  </w:num>
  <w:num w:numId="5">
    <w:abstractNumId w:val="4"/>
  </w:num>
  <w:num w:numId="6">
    <w:abstractNumId w:val="15"/>
  </w:num>
  <w:num w:numId="7">
    <w:abstractNumId w:val="18"/>
  </w:num>
  <w:num w:numId="8">
    <w:abstractNumId w:val="10"/>
  </w:num>
  <w:num w:numId="9">
    <w:abstractNumId w:val="7"/>
  </w:num>
  <w:num w:numId="10">
    <w:abstractNumId w:val="11"/>
  </w:num>
  <w:num w:numId="11">
    <w:abstractNumId w:val="19"/>
  </w:num>
  <w:num w:numId="12">
    <w:abstractNumId w:val="12"/>
  </w:num>
  <w:num w:numId="13">
    <w:abstractNumId w:val="16"/>
  </w:num>
  <w:num w:numId="14">
    <w:abstractNumId w:val="6"/>
  </w:num>
  <w:num w:numId="15">
    <w:abstractNumId w:val="13"/>
  </w:num>
  <w:num w:numId="16">
    <w:abstractNumId w:val="14"/>
  </w:num>
  <w:num w:numId="17">
    <w:abstractNumId w:val="8"/>
  </w:num>
  <w:num w:numId="18">
    <w:abstractNumId w:val="3"/>
  </w:num>
  <w:num w:numId="19">
    <w:abstractNumId w:val="21"/>
  </w:num>
  <w:num w:numId="20">
    <w:abstractNumId w:val="1"/>
  </w:num>
  <w:num w:numId="21">
    <w:abstractNumId w:val="5"/>
  </w:num>
  <w:num w:numId="22">
    <w:abstractNumId w:val="17"/>
  </w:num>
  <w:num w:numId="23">
    <w:abstractNumId w:val="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56"/>
    <w:rsid w:val="00000593"/>
    <w:rsid w:val="00000BDE"/>
    <w:rsid w:val="0000126E"/>
    <w:rsid w:val="00002E68"/>
    <w:rsid w:val="0000478D"/>
    <w:rsid w:val="000151C8"/>
    <w:rsid w:val="00015461"/>
    <w:rsid w:val="000173ED"/>
    <w:rsid w:val="00021E4F"/>
    <w:rsid w:val="00022D7D"/>
    <w:rsid w:val="00024C04"/>
    <w:rsid w:val="00025ACD"/>
    <w:rsid w:val="000277B2"/>
    <w:rsid w:val="0003261C"/>
    <w:rsid w:val="0004492C"/>
    <w:rsid w:val="00050C0C"/>
    <w:rsid w:val="00054478"/>
    <w:rsid w:val="00060E32"/>
    <w:rsid w:val="00070465"/>
    <w:rsid w:val="00071DF9"/>
    <w:rsid w:val="000747DB"/>
    <w:rsid w:val="00074DCC"/>
    <w:rsid w:val="00077592"/>
    <w:rsid w:val="00083E41"/>
    <w:rsid w:val="00084147"/>
    <w:rsid w:val="00084767"/>
    <w:rsid w:val="00087887"/>
    <w:rsid w:val="00093A6A"/>
    <w:rsid w:val="000A543B"/>
    <w:rsid w:val="000A7F48"/>
    <w:rsid w:val="000B2BFF"/>
    <w:rsid w:val="000B67BD"/>
    <w:rsid w:val="000C25BA"/>
    <w:rsid w:val="000C3AF4"/>
    <w:rsid w:val="000C488D"/>
    <w:rsid w:val="000D0879"/>
    <w:rsid w:val="000D2B1D"/>
    <w:rsid w:val="000D2B6B"/>
    <w:rsid w:val="000D3D8B"/>
    <w:rsid w:val="000D4E09"/>
    <w:rsid w:val="000D56DD"/>
    <w:rsid w:val="000E086D"/>
    <w:rsid w:val="000E1FD4"/>
    <w:rsid w:val="000E59D8"/>
    <w:rsid w:val="000E78FC"/>
    <w:rsid w:val="000F2237"/>
    <w:rsid w:val="000F2626"/>
    <w:rsid w:val="00121F62"/>
    <w:rsid w:val="00126E43"/>
    <w:rsid w:val="001338CE"/>
    <w:rsid w:val="001512B1"/>
    <w:rsid w:val="00152D13"/>
    <w:rsid w:val="001614EE"/>
    <w:rsid w:val="00161FCB"/>
    <w:rsid w:val="001636F1"/>
    <w:rsid w:val="001753E0"/>
    <w:rsid w:val="001808A5"/>
    <w:rsid w:val="0018227D"/>
    <w:rsid w:val="001838F9"/>
    <w:rsid w:val="0018590D"/>
    <w:rsid w:val="0018784E"/>
    <w:rsid w:val="00191924"/>
    <w:rsid w:val="00193FB0"/>
    <w:rsid w:val="0019435F"/>
    <w:rsid w:val="001A2E7F"/>
    <w:rsid w:val="001A7294"/>
    <w:rsid w:val="001B0B0A"/>
    <w:rsid w:val="001B21DA"/>
    <w:rsid w:val="001B65B6"/>
    <w:rsid w:val="001C5FAB"/>
    <w:rsid w:val="001D268C"/>
    <w:rsid w:val="001D355F"/>
    <w:rsid w:val="001D4E08"/>
    <w:rsid w:val="001D52CC"/>
    <w:rsid w:val="001D5E06"/>
    <w:rsid w:val="001E4B24"/>
    <w:rsid w:val="001E5A1D"/>
    <w:rsid w:val="001E644A"/>
    <w:rsid w:val="001F04D0"/>
    <w:rsid w:val="001F1C8E"/>
    <w:rsid w:val="001F54B2"/>
    <w:rsid w:val="001F6473"/>
    <w:rsid w:val="001F7B71"/>
    <w:rsid w:val="001F7FA4"/>
    <w:rsid w:val="00200FD0"/>
    <w:rsid w:val="002049C9"/>
    <w:rsid w:val="00210DA7"/>
    <w:rsid w:val="00220E96"/>
    <w:rsid w:val="00221E17"/>
    <w:rsid w:val="00221FFB"/>
    <w:rsid w:val="00225AD8"/>
    <w:rsid w:val="00226514"/>
    <w:rsid w:val="00227B10"/>
    <w:rsid w:val="00232382"/>
    <w:rsid w:val="002329DC"/>
    <w:rsid w:val="002369AF"/>
    <w:rsid w:val="002436F8"/>
    <w:rsid w:val="00250B1A"/>
    <w:rsid w:val="0025303A"/>
    <w:rsid w:val="00256FA7"/>
    <w:rsid w:val="002600EC"/>
    <w:rsid w:val="002606B5"/>
    <w:rsid w:val="0026330B"/>
    <w:rsid w:val="00273DF6"/>
    <w:rsid w:val="00280F0A"/>
    <w:rsid w:val="002824D4"/>
    <w:rsid w:val="00282944"/>
    <w:rsid w:val="00284904"/>
    <w:rsid w:val="0028768B"/>
    <w:rsid w:val="00294AAF"/>
    <w:rsid w:val="002A1305"/>
    <w:rsid w:val="002B4B4A"/>
    <w:rsid w:val="002C0264"/>
    <w:rsid w:val="002C355F"/>
    <w:rsid w:val="002C49D8"/>
    <w:rsid w:val="002C6061"/>
    <w:rsid w:val="002C645E"/>
    <w:rsid w:val="002C7C6E"/>
    <w:rsid w:val="002D5970"/>
    <w:rsid w:val="002F23D7"/>
    <w:rsid w:val="002F27C9"/>
    <w:rsid w:val="002F5416"/>
    <w:rsid w:val="002F67A6"/>
    <w:rsid w:val="003007AC"/>
    <w:rsid w:val="00302873"/>
    <w:rsid w:val="00303ED6"/>
    <w:rsid w:val="00305022"/>
    <w:rsid w:val="00305DB0"/>
    <w:rsid w:val="0030626E"/>
    <w:rsid w:val="00307C5A"/>
    <w:rsid w:val="00311A87"/>
    <w:rsid w:val="0031728F"/>
    <w:rsid w:val="003207A6"/>
    <w:rsid w:val="0032454A"/>
    <w:rsid w:val="00327895"/>
    <w:rsid w:val="003301DD"/>
    <w:rsid w:val="00351FEC"/>
    <w:rsid w:val="00370CDD"/>
    <w:rsid w:val="00372876"/>
    <w:rsid w:val="00373BA3"/>
    <w:rsid w:val="0037533C"/>
    <w:rsid w:val="003803CF"/>
    <w:rsid w:val="00385015"/>
    <w:rsid w:val="0038668E"/>
    <w:rsid w:val="003906D0"/>
    <w:rsid w:val="003916D6"/>
    <w:rsid w:val="003920B0"/>
    <w:rsid w:val="00393CA4"/>
    <w:rsid w:val="00393F74"/>
    <w:rsid w:val="00396BBC"/>
    <w:rsid w:val="003A0BDA"/>
    <w:rsid w:val="003A148B"/>
    <w:rsid w:val="003A67B6"/>
    <w:rsid w:val="003A6F0C"/>
    <w:rsid w:val="003C1A72"/>
    <w:rsid w:val="003C4D9E"/>
    <w:rsid w:val="003D0652"/>
    <w:rsid w:val="003D1978"/>
    <w:rsid w:val="003D3CAF"/>
    <w:rsid w:val="003D46D2"/>
    <w:rsid w:val="003D7122"/>
    <w:rsid w:val="003E498E"/>
    <w:rsid w:val="003F0961"/>
    <w:rsid w:val="003F196E"/>
    <w:rsid w:val="003F78B0"/>
    <w:rsid w:val="00402E23"/>
    <w:rsid w:val="00402F13"/>
    <w:rsid w:val="0041087F"/>
    <w:rsid w:val="00412638"/>
    <w:rsid w:val="00413E1F"/>
    <w:rsid w:val="0041685C"/>
    <w:rsid w:val="00421EE7"/>
    <w:rsid w:val="0042262F"/>
    <w:rsid w:val="0043285C"/>
    <w:rsid w:val="0043426A"/>
    <w:rsid w:val="00437806"/>
    <w:rsid w:val="00441A78"/>
    <w:rsid w:val="00442D03"/>
    <w:rsid w:val="00446E81"/>
    <w:rsid w:val="00450354"/>
    <w:rsid w:val="00451DC5"/>
    <w:rsid w:val="004550B3"/>
    <w:rsid w:val="0045576B"/>
    <w:rsid w:val="00462594"/>
    <w:rsid w:val="00471144"/>
    <w:rsid w:val="0047376B"/>
    <w:rsid w:val="004758A0"/>
    <w:rsid w:val="00477A1D"/>
    <w:rsid w:val="00481EAD"/>
    <w:rsid w:val="00487109"/>
    <w:rsid w:val="00487CB1"/>
    <w:rsid w:val="00491ECF"/>
    <w:rsid w:val="004963D1"/>
    <w:rsid w:val="004A06B4"/>
    <w:rsid w:val="004A218A"/>
    <w:rsid w:val="004A29EB"/>
    <w:rsid w:val="004A4F98"/>
    <w:rsid w:val="004B5C9E"/>
    <w:rsid w:val="004B5E5C"/>
    <w:rsid w:val="004C51EE"/>
    <w:rsid w:val="004D4C15"/>
    <w:rsid w:val="004D60E9"/>
    <w:rsid w:val="004E1267"/>
    <w:rsid w:val="004E5950"/>
    <w:rsid w:val="004E5E5F"/>
    <w:rsid w:val="00507140"/>
    <w:rsid w:val="00510F9F"/>
    <w:rsid w:val="00513D66"/>
    <w:rsid w:val="005164C9"/>
    <w:rsid w:val="00525422"/>
    <w:rsid w:val="00525FB1"/>
    <w:rsid w:val="005308CE"/>
    <w:rsid w:val="00532A28"/>
    <w:rsid w:val="00532C75"/>
    <w:rsid w:val="005344D0"/>
    <w:rsid w:val="00536851"/>
    <w:rsid w:val="00537EDF"/>
    <w:rsid w:val="00540181"/>
    <w:rsid w:val="0054432E"/>
    <w:rsid w:val="0055022A"/>
    <w:rsid w:val="00552222"/>
    <w:rsid w:val="00555F0D"/>
    <w:rsid w:val="00560338"/>
    <w:rsid w:val="005631E3"/>
    <w:rsid w:val="00564695"/>
    <w:rsid w:val="00564EB0"/>
    <w:rsid w:val="005661A4"/>
    <w:rsid w:val="0057064C"/>
    <w:rsid w:val="00572EA5"/>
    <w:rsid w:val="00575308"/>
    <w:rsid w:val="0058441E"/>
    <w:rsid w:val="00590BAC"/>
    <w:rsid w:val="00590F1A"/>
    <w:rsid w:val="00594263"/>
    <w:rsid w:val="00595C50"/>
    <w:rsid w:val="005A14D0"/>
    <w:rsid w:val="005A5A53"/>
    <w:rsid w:val="005B2295"/>
    <w:rsid w:val="005C2979"/>
    <w:rsid w:val="005C3CCF"/>
    <w:rsid w:val="005C4E2E"/>
    <w:rsid w:val="005D5A89"/>
    <w:rsid w:val="005D7BB6"/>
    <w:rsid w:val="005E08DB"/>
    <w:rsid w:val="005E0F1B"/>
    <w:rsid w:val="005E13D1"/>
    <w:rsid w:val="005E332E"/>
    <w:rsid w:val="005F5FBE"/>
    <w:rsid w:val="005F7FA9"/>
    <w:rsid w:val="0060396B"/>
    <w:rsid w:val="0060455D"/>
    <w:rsid w:val="00606E46"/>
    <w:rsid w:val="00611590"/>
    <w:rsid w:val="00614C40"/>
    <w:rsid w:val="00616529"/>
    <w:rsid w:val="00616AB8"/>
    <w:rsid w:val="006178C1"/>
    <w:rsid w:val="00621E09"/>
    <w:rsid w:val="0063277D"/>
    <w:rsid w:val="0063396C"/>
    <w:rsid w:val="0064037D"/>
    <w:rsid w:val="0064173C"/>
    <w:rsid w:val="00641B1F"/>
    <w:rsid w:val="00641DD3"/>
    <w:rsid w:val="0064493C"/>
    <w:rsid w:val="00645184"/>
    <w:rsid w:val="0064549F"/>
    <w:rsid w:val="006523CF"/>
    <w:rsid w:val="00653BBE"/>
    <w:rsid w:val="00662A9A"/>
    <w:rsid w:val="00663110"/>
    <w:rsid w:val="0066369A"/>
    <w:rsid w:val="00666A11"/>
    <w:rsid w:val="0067310A"/>
    <w:rsid w:val="0067374F"/>
    <w:rsid w:val="006743B0"/>
    <w:rsid w:val="0068725B"/>
    <w:rsid w:val="0069241A"/>
    <w:rsid w:val="006957B9"/>
    <w:rsid w:val="00697109"/>
    <w:rsid w:val="006A34A4"/>
    <w:rsid w:val="006A3716"/>
    <w:rsid w:val="006A55E0"/>
    <w:rsid w:val="006A6049"/>
    <w:rsid w:val="006B0DF1"/>
    <w:rsid w:val="006B5CFD"/>
    <w:rsid w:val="006C02EA"/>
    <w:rsid w:val="006C4CB5"/>
    <w:rsid w:val="006D192D"/>
    <w:rsid w:val="006D3940"/>
    <w:rsid w:val="006D46F8"/>
    <w:rsid w:val="006E1EA5"/>
    <w:rsid w:val="006E3CD2"/>
    <w:rsid w:val="006F022B"/>
    <w:rsid w:val="006F0312"/>
    <w:rsid w:val="006F3A9E"/>
    <w:rsid w:val="00702D38"/>
    <w:rsid w:val="00703A6F"/>
    <w:rsid w:val="00705A45"/>
    <w:rsid w:val="0071226C"/>
    <w:rsid w:val="00712BDD"/>
    <w:rsid w:val="007163C3"/>
    <w:rsid w:val="00717F58"/>
    <w:rsid w:val="007203B9"/>
    <w:rsid w:val="00721CB8"/>
    <w:rsid w:val="00722EF5"/>
    <w:rsid w:val="00724286"/>
    <w:rsid w:val="00732A2A"/>
    <w:rsid w:val="0073574E"/>
    <w:rsid w:val="00742B36"/>
    <w:rsid w:val="007440A2"/>
    <w:rsid w:val="00753203"/>
    <w:rsid w:val="00761461"/>
    <w:rsid w:val="00785AFC"/>
    <w:rsid w:val="007873CF"/>
    <w:rsid w:val="00793A00"/>
    <w:rsid w:val="00794EB5"/>
    <w:rsid w:val="007A2EBA"/>
    <w:rsid w:val="007A753A"/>
    <w:rsid w:val="007B3BDC"/>
    <w:rsid w:val="007B41D4"/>
    <w:rsid w:val="007B448D"/>
    <w:rsid w:val="007B538F"/>
    <w:rsid w:val="007B6F6D"/>
    <w:rsid w:val="007C0D25"/>
    <w:rsid w:val="007C6EEF"/>
    <w:rsid w:val="007D22F7"/>
    <w:rsid w:val="007E36A4"/>
    <w:rsid w:val="007F0D31"/>
    <w:rsid w:val="007F5153"/>
    <w:rsid w:val="00807525"/>
    <w:rsid w:val="00810107"/>
    <w:rsid w:val="008139C3"/>
    <w:rsid w:val="008157CD"/>
    <w:rsid w:val="00824B38"/>
    <w:rsid w:val="00825B9A"/>
    <w:rsid w:val="00826AA0"/>
    <w:rsid w:val="00830FB0"/>
    <w:rsid w:val="00833EB7"/>
    <w:rsid w:val="00836034"/>
    <w:rsid w:val="008374A0"/>
    <w:rsid w:val="008436D7"/>
    <w:rsid w:val="00844173"/>
    <w:rsid w:val="00851806"/>
    <w:rsid w:val="008576BB"/>
    <w:rsid w:val="00860D08"/>
    <w:rsid w:val="00863D38"/>
    <w:rsid w:val="0086721E"/>
    <w:rsid w:val="008747D2"/>
    <w:rsid w:val="008749AE"/>
    <w:rsid w:val="00877FC1"/>
    <w:rsid w:val="008832E3"/>
    <w:rsid w:val="00884E04"/>
    <w:rsid w:val="00890125"/>
    <w:rsid w:val="00894ADE"/>
    <w:rsid w:val="00894F23"/>
    <w:rsid w:val="008B067F"/>
    <w:rsid w:val="008B135E"/>
    <w:rsid w:val="008B304A"/>
    <w:rsid w:val="008C4CDE"/>
    <w:rsid w:val="008D0BF3"/>
    <w:rsid w:val="008D2420"/>
    <w:rsid w:val="008D46DF"/>
    <w:rsid w:val="008D72D0"/>
    <w:rsid w:val="008E131C"/>
    <w:rsid w:val="008E6EF7"/>
    <w:rsid w:val="008F16C9"/>
    <w:rsid w:val="008F2D3F"/>
    <w:rsid w:val="008F368B"/>
    <w:rsid w:val="00902BA9"/>
    <w:rsid w:val="009066CF"/>
    <w:rsid w:val="0091317D"/>
    <w:rsid w:val="00913D80"/>
    <w:rsid w:val="009151DC"/>
    <w:rsid w:val="00921D0F"/>
    <w:rsid w:val="009251E3"/>
    <w:rsid w:val="009260F5"/>
    <w:rsid w:val="009427CE"/>
    <w:rsid w:val="00947463"/>
    <w:rsid w:val="009474D9"/>
    <w:rsid w:val="00947D42"/>
    <w:rsid w:val="009522CB"/>
    <w:rsid w:val="00953890"/>
    <w:rsid w:val="00954629"/>
    <w:rsid w:val="0095523E"/>
    <w:rsid w:val="00960946"/>
    <w:rsid w:val="00960AE1"/>
    <w:rsid w:val="009615C2"/>
    <w:rsid w:val="00961DE3"/>
    <w:rsid w:val="0096258D"/>
    <w:rsid w:val="009718E9"/>
    <w:rsid w:val="009737E8"/>
    <w:rsid w:val="00985A66"/>
    <w:rsid w:val="0099328C"/>
    <w:rsid w:val="009C0403"/>
    <w:rsid w:val="009C487F"/>
    <w:rsid w:val="009C4BF7"/>
    <w:rsid w:val="009C6405"/>
    <w:rsid w:val="009D0E92"/>
    <w:rsid w:val="009D1360"/>
    <w:rsid w:val="009D7E1F"/>
    <w:rsid w:val="009E0B58"/>
    <w:rsid w:val="009E1909"/>
    <w:rsid w:val="009E608B"/>
    <w:rsid w:val="009E752F"/>
    <w:rsid w:val="009F022E"/>
    <w:rsid w:val="009F2AFE"/>
    <w:rsid w:val="009F54FD"/>
    <w:rsid w:val="00A01AB8"/>
    <w:rsid w:val="00A02459"/>
    <w:rsid w:val="00A12968"/>
    <w:rsid w:val="00A12B0A"/>
    <w:rsid w:val="00A16BC2"/>
    <w:rsid w:val="00A1712A"/>
    <w:rsid w:val="00A1719C"/>
    <w:rsid w:val="00A205D0"/>
    <w:rsid w:val="00A212F9"/>
    <w:rsid w:val="00A279A6"/>
    <w:rsid w:val="00A30774"/>
    <w:rsid w:val="00A333D0"/>
    <w:rsid w:val="00A33C2F"/>
    <w:rsid w:val="00A34F4A"/>
    <w:rsid w:val="00A40998"/>
    <w:rsid w:val="00A51A6E"/>
    <w:rsid w:val="00A53D6D"/>
    <w:rsid w:val="00A61499"/>
    <w:rsid w:val="00A63B97"/>
    <w:rsid w:val="00A65E31"/>
    <w:rsid w:val="00A700DD"/>
    <w:rsid w:val="00A84257"/>
    <w:rsid w:val="00A85C42"/>
    <w:rsid w:val="00A94419"/>
    <w:rsid w:val="00A95BC7"/>
    <w:rsid w:val="00AA5F9F"/>
    <w:rsid w:val="00AC307E"/>
    <w:rsid w:val="00AC4DFB"/>
    <w:rsid w:val="00AC7483"/>
    <w:rsid w:val="00AD34EC"/>
    <w:rsid w:val="00AD7167"/>
    <w:rsid w:val="00AE3CC0"/>
    <w:rsid w:val="00AE6C02"/>
    <w:rsid w:val="00AE7B9B"/>
    <w:rsid w:val="00AF0154"/>
    <w:rsid w:val="00AF5381"/>
    <w:rsid w:val="00B01B8F"/>
    <w:rsid w:val="00B04BB2"/>
    <w:rsid w:val="00B138AA"/>
    <w:rsid w:val="00B158EA"/>
    <w:rsid w:val="00B174CD"/>
    <w:rsid w:val="00B177C1"/>
    <w:rsid w:val="00B17B6D"/>
    <w:rsid w:val="00B22912"/>
    <w:rsid w:val="00B24D18"/>
    <w:rsid w:val="00B26009"/>
    <w:rsid w:val="00B30B7A"/>
    <w:rsid w:val="00B319FA"/>
    <w:rsid w:val="00B33B85"/>
    <w:rsid w:val="00B33C66"/>
    <w:rsid w:val="00B3768B"/>
    <w:rsid w:val="00B4451C"/>
    <w:rsid w:val="00B47082"/>
    <w:rsid w:val="00B604C3"/>
    <w:rsid w:val="00B639F1"/>
    <w:rsid w:val="00B66981"/>
    <w:rsid w:val="00B75D5F"/>
    <w:rsid w:val="00B80921"/>
    <w:rsid w:val="00B81B2A"/>
    <w:rsid w:val="00B8458D"/>
    <w:rsid w:val="00B9107E"/>
    <w:rsid w:val="00B93B24"/>
    <w:rsid w:val="00B950E3"/>
    <w:rsid w:val="00B96F0E"/>
    <w:rsid w:val="00BA62CC"/>
    <w:rsid w:val="00BB1A98"/>
    <w:rsid w:val="00BC6588"/>
    <w:rsid w:val="00BC672C"/>
    <w:rsid w:val="00BC7913"/>
    <w:rsid w:val="00BD3F46"/>
    <w:rsid w:val="00BE0AAC"/>
    <w:rsid w:val="00BE44A7"/>
    <w:rsid w:val="00BE4DB7"/>
    <w:rsid w:val="00BE5194"/>
    <w:rsid w:val="00BE587B"/>
    <w:rsid w:val="00BE59CE"/>
    <w:rsid w:val="00BF58EA"/>
    <w:rsid w:val="00C02AC7"/>
    <w:rsid w:val="00C16FC1"/>
    <w:rsid w:val="00C22B96"/>
    <w:rsid w:val="00C2557B"/>
    <w:rsid w:val="00C25AA4"/>
    <w:rsid w:val="00C3095C"/>
    <w:rsid w:val="00C30C9D"/>
    <w:rsid w:val="00C34075"/>
    <w:rsid w:val="00C3494D"/>
    <w:rsid w:val="00C3734D"/>
    <w:rsid w:val="00C377A3"/>
    <w:rsid w:val="00C42CFE"/>
    <w:rsid w:val="00C5218E"/>
    <w:rsid w:val="00C53956"/>
    <w:rsid w:val="00C560AD"/>
    <w:rsid w:val="00C5623C"/>
    <w:rsid w:val="00C57084"/>
    <w:rsid w:val="00C57727"/>
    <w:rsid w:val="00C625DA"/>
    <w:rsid w:val="00C66CBA"/>
    <w:rsid w:val="00C732ED"/>
    <w:rsid w:val="00C808FF"/>
    <w:rsid w:val="00C8135F"/>
    <w:rsid w:val="00C90075"/>
    <w:rsid w:val="00C90C31"/>
    <w:rsid w:val="00C9696E"/>
    <w:rsid w:val="00CA30E7"/>
    <w:rsid w:val="00CA64A1"/>
    <w:rsid w:val="00CB5EAE"/>
    <w:rsid w:val="00CC3BA4"/>
    <w:rsid w:val="00CC42DD"/>
    <w:rsid w:val="00CC6EA2"/>
    <w:rsid w:val="00CD0D30"/>
    <w:rsid w:val="00CE054D"/>
    <w:rsid w:val="00CE3292"/>
    <w:rsid w:val="00CE56C3"/>
    <w:rsid w:val="00CF5DCA"/>
    <w:rsid w:val="00D0578A"/>
    <w:rsid w:val="00D150F9"/>
    <w:rsid w:val="00D16C58"/>
    <w:rsid w:val="00D16E16"/>
    <w:rsid w:val="00D22505"/>
    <w:rsid w:val="00D24FD4"/>
    <w:rsid w:val="00D26FA5"/>
    <w:rsid w:val="00D30C3A"/>
    <w:rsid w:val="00D32520"/>
    <w:rsid w:val="00D32843"/>
    <w:rsid w:val="00D33A9E"/>
    <w:rsid w:val="00D33E42"/>
    <w:rsid w:val="00D366DE"/>
    <w:rsid w:val="00D376A2"/>
    <w:rsid w:val="00D37FDF"/>
    <w:rsid w:val="00D437FE"/>
    <w:rsid w:val="00D44713"/>
    <w:rsid w:val="00D517AB"/>
    <w:rsid w:val="00D53F80"/>
    <w:rsid w:val="00D5446B"/>
    <w:rsid w:val="00D56B4E"/>
    <w:rsid w:val="00D56BDF"/>
    <w:rsid w:val="00D60217"/>
    <w:rsid w:val="00D72AAF"/>
    <w:rsid w:val="00D72B95"/>
    <w:rsid w:val="00D73226"/>
    <w:rsid w:val="00D740BA"/>
    <w:rsid w:val="00D760D8"/>
    <w:rsid w:val="00D76AE6"/>
    <w:rsid w:val="00D80798"/>
    <w:rsid w:val="00D83717"/>
    <w:rsid w:val="00D86CAC"/>
    <w:rsid w:val="00D92ED8"/>
    <w:rsid w:val="00D931CC"/>
    <w:rsid w:val="00D944C8"/>
    <w:rsid w:val="00D958FD"/>
    <w:rsid w:val="00D966F5"/>
    <w:rsid w:val="00DA18EE"/>
    <w:rsid w:val="00DB4433"/>
    <w:rsid w:val="00DB76BA"/>
    <w:rsid w:val="00DB785D"/>
    <w:rsid w:val="00DC0444"/>
    <w:rsid w:val="00DC3570"/>
    <w:rsid w:val="00DC7EF8"/>
    <w:rsid w:val="00DD2693"/>
    <w:rsid w:val="00DF0DB9"/>
    <w:rsid w:val="00DF1B71"/>
    <w:rsid w:val="00DF4944"/>
    <w:rsid w:val="00DF4B6E"/>
    <w:rsid w:val="00DF56F7"/>
    <w:rsid w:val="00DF7029"/>
    <w:rsid w:val="00E00038"/>
    <w:rsid w:val="00E01801"/>
    <w:rsid w:val="00E046C6"/>
    <w:rsid w:val="00E06605"/>
    <w:rsid w:val="00E1025E"/>
    <w:rsid w:val="00E11537"/>
    <w:rsid w:val="00E118DE"/>
    <w:rsid w:val="00E13078"/>
    <w:rsid w:val="00E13531"/>
    <w:rsid w:val="00E149CD"/>
    <w:rsid w:val="00E1554C"/>
    <w:rsid w:val="00E31B11"/>
    <w:rsid w:val="00E400D6"/>
    <w:rsid w:val="00E4275C"/>
    <w:rsid w:val="00E44257"/>
    <w:rsid w:val="00E50B5F"/>
    <w:rsid w:val="00E52115"/>
    <w:rsid w:val="00E53DBA"/>
    <w:rsid w:val="00E55D46"/>
    <w:rsid w:val="00E56107"/>
    <w:rsid w:val="00E571E6"/>
    <w:rsid w:val="00E65C15"/>
    <w:rsid w:val="00E6757C"/>
    <w:rsid w:val="00E705F9"/>
    <w:rsid w:val="00E87989"/>
    <w:rsid w:val="00E92A9E"/>
    <w:rsid w:val="00E92D0C"/>
    <w:rsid w:val="00E96029"/>
    <w:rsid w:val="00EA014F"/>
    <w:rsid w:val="00EA301C"/>
    <w:rsid w:val="00EA5B2D"/>
    <w:rsid w:val="00EB272B"/>
    <w:rsid w:val="00EC1123"/>
    <w:rsid w:val="00EC2FA2"/>
    <w:rsid w:val="00EC366D"/>
    <w:rsid w:val="00ED4017"/>
    <w:rsid w:val="00ED5AFA"/>
    <w:rsid w:val="00ED5C11"/>
    <w:rsid w:val="00ED6568"/>
    <w:rsid w:val="00EE2333"/>
    <w:rsid w:val="00EE56C2"/>
    <w:rsid w:val="00EE574E"/>
    <w:rsid w:val="00EE57FE"/>
    <w:rsid w:val="00EE659C"/>
    <w:rsid w:val="00EF4556"/>
    <w:rsid w:val="00EF629C"/>
    <w:rsid w:val="00EF7E25"/>
    <w:rsid w:val="00F01EAC"/>
    <w:rsid w:val="00F02B37"/>
    <w:rsid w:val="00F1040E"/>
    <w:rsid w:val="00F1566C"/>
    <w:rsid w:val="00F305AB"/>
    <w:rsid w:val="00F32496"/>
    <w:rsid w:val="00F37491"/>
    <w:rsid w:val="00F41944"/>
    <w:rsid w:val="00F45C54"/>
    <w:rsid w:val="00F4612E"/>
    <w:rsid w:val="00F54FBF"/>
    <w:rsid w:val="00F56705"/>
    <w:rsid w:val="00F62287"/>
    <w:rsid w:val="00F710CB"/>
    <w:rsid w:val="00F76B74"/>
    <w:rsid w:val="00F847C9"/>
    <w:rsid w:val="00F85AA2"/>
    <w:rsid w:val="00F8612C"/>
    <w:rsid w:val="00F9002C"/>
    <w:rsid w:val="00F92C3E"/>
    <w:rsid w:val="00F92F1B"/>
    <w:rsid w:val="00FA0C4C"/>
    <w:rsid w:val="00FA11EE"/>
    <w:rsid w:val="00FA6817"/>
    <w:rsid w:val="00FB1584"/>
    <w:rsid w:val="00FB4357"/>
    <w:rsid w:val="00FB6331"/>
    <w:rsid w:val="00FB6BE9"/>
    <w:rsid w:val="00FB7AE8"/>
    <w:rsid w:val="00FC57D0"/>
    <w:rsid w:val="00FD4F77"/>
    <w:rsid w:val="00FD6144"/>
    <w:rsid w:val="00FD746E"/>
    <w:rsid w:val="00FE5555"/>
    <w:rsid w:val="00FE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30"/>
    <w:rPr>
      <w:rFonts w:ascii="Times New Roman" w:eastAsia="Times New Roman" w:hAnsi="Times New Roman"/>
      <w:sz w:val="24"/>
      <w:szCs w:val="24"/>
    </w:rPr>
  </w:style>
  <w:style w:type="paragraph" w:styleId="1">
    <w:name w:val="heading 1"/>
    <w:basedOn w:val="a"/>
    <w:next w:val="a"/>
    <w:link w:val="10"/>
    <w:qFormat/>
    <w:rsid w:val="00A12968"/>
    <w:pPr>
      <w:keepNext/>
      <w:tabs>
        <w:tab w:val="num" w:pos="360"/>
      </w:tabs>
      <w:suppressAutoHyphens/>
      <w:ind w:left="-900" w:hanging="360"/>
      <w:outlineLvl w:val="0"/>
    </w:pPr>
    <w:rPr>
      <w:rFonts w:ascii="Calibri" w:hAnsi="Calibri" w:cs="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251E3"/>
    <w:rPr>
      <w:b/>
      <w:bCs/>
      <w:color w:val="000080"/>
      <w:sz w:val="20"/>
      <w:szCs w:val="20"/>
    </w:rPr>
  </w:style>
  <w:style w:type="character" w:customStyle="1" w:styleId="a4">
    <w:name w:val="Гипертекстовая ссылка"/>
    <w:rsid w:val="009251E3"/>
    <w:rPr>
      <w:b w:val="0"/>
      <w:bCs w:val="0"/>
      <w:color w:val="008000"/>
      <w:sz w:val="20"/>
      <w:szCs w:val="20"/>
      <w:u w:val="single"/>
    </w:rPr>
  </w:style>
  <w:style w:type="character" w:customStyle="1" w:styleId="a5">
    <w:name w:val="Верхний колонтитул Знак"/>
    <w:link w:val="a6"/>
    <w:rsid w:val="009251E3"/>
    <w:rPr>
      <w:rFonts w:ascii="Times New Roman" w:eastAsia="Times New Roman" w:hAnsi="Times New Roman" w:cs="Times New Roman"/>
      <w:sz w:val="24"/>
      <w:szCs w:val="24"/>
      <w:lang w:eastAsia="ru-RU"/>
    </w:rPr>
  </w:style>
  <w:style w:type="paragraph" w:styleId="a6">
    <w:name w:val="header"/>
    <w:basedOn w:val="a"/>
    <w:link w:val="a5"/>
    <w:rsid w:val="009251E3"/>
    <w:pPr>
      <w:tabs>
        <w:tab w:val="center" w:pos="4677"/>
        <w:tab w:val="right" w:pos="9355"/>
      </w:tabs>
    </w:pPr>
  </w:style>
  <w:style w:type="character" w:styleId="a7">
    <w:name w:val="page number"/>
    <w:basedOn w:val="a0"/>
    <w:rsid w:val="009251E3"/>
  </w:style>
  <w:style w:type="paragraph" w:customStyle="1" w:styleId="a8">
    <w:name w:val="Стиль"/>
    <w:rsid w:val="009251E3"/>
    <w:pPr>
      <w:widowControl w:val="0"/>
      <w:autoSpaceDE w:val="0"/>
      <w:autoSpaceDN w:val="0"/>
      <w:adjustRightInd w:val="0"/>
    </w:pPr>
    <w:rPr>
      <w:rFonts w:ascii="Times New Roman" w:eastAsia="Times New Roman" w:hAnsi="Times New Roman"/>
      <w:sz w:val="24"/>
      <w:szCs w:val="24"/>
    </w:rPr>
  </w:style>
  <w:style w:type="character" w:customStyle="1" w:styleId="a9">
    <w:name w:val="Текст выноски Знак"/>
    <w:link w:val="aa"/>
    <w:uiPriority w:val="99"/>
    <w:semiHidden/>
    <w:rsid w:val="009251E3"/>
    <w:rPr>
      <w:rFonts w:ascii="Tahoma" w:eastAsia="Times New Roman" w:hAnsi="Tahoma" w:cs="Times New Roman"/>
      <w:sz w:val="16"/>
      <w:szCs w:val="16"/>
      <w:lang w:val="x-none" w:eastAsia="x-none"/>
    </w:rPr>
  </w:style>
  <w:style w:type="paragraph" w:styleId="aa">
    <w:name w:val="Balloon Text"/>
    <w:basedOn w:val="a"/>
    <w:link w:val="a9"/>
    <w:uiPriority w:val="99"/>
    <w:semiHidden/>
    <w:rsid w:val="009251E3"/>
    <w:rPr>
      <w:rFonts w:ascii="Tahoma" w:hAnsi="Tahoma"/>
      <w:sz w:val="16"/>
      <w:szCs w:val="16"/>
      <w:lang w:val="x-none" w:eastAsia="x-none"/>
    </w:rPr>
  </w:style>
  <w:style w:type="paragraph" w:customStyle="1" w:styleId="11">
    <w:name w:val="Обычный1"/>
    <w:rsid w:val="009251E3"/>
    <w:pPr>
      <w:widowControl w:val="0"/>
      <w:spacing w:line="300" w:lineRule="auto"/>
      <w:ind w:left="440"/>
      <w:jc w:val="both"/>
    </w:pPr>
    <w:rPr>
      <w:rFonts w:ascii="Times New Roman" w:eastAsia="Times New Roman" w:hAnsi="Times New Roman"/>
      <w:snapToGrid w:val="0"/>
      <w:sz w:val="22"/>
    </w:rPr>
  </w:style>
  <w:style w:type="paragraph" w:styleId="ab">
    <w:name w:val="footer"/>
    <w:basedOn w:val="a"/>
    <w:link w:val="ac"/>
    <w:uiPriority w:val="99"/>
    <w:rsid w:val="009251E3"/>
    <w:pPr>
      <w:tabs>
        <w:tab w:val="center" w:pos="4677"/>
        <w:tab w:val="right" w:pos="9355"/>
      </w:tabs>
    </w:pPr>
    <w:rPr>
      <w:lang w:val="x-none" w:eastAsia="x-none"/>
    </w:rPr>
  </w:style>
  <w:style w:type="character" w:customStyle="1" w:styleId="ac">
    <w:name w:val="Нижний колонтитул Знак"/>
    <w:link w:val="ab"/>
    <w:uiPriority w:val="99"/>
    <w:rsid w:val="009251E3"/>
    <w:rPr>
      <w:rFonts w:ascii="Times New Roman" w:eastAsia="Times New Roman" w:hAnsi="Times New Roman" w:cs="Times New Roman"/>
      <w:sz w:val="24"/>
      <w:szCs w:val="24"/>
      <w:lang w:val="x-none" w:eastAsia="x-none"/>
    </w:rPr>
  </w:style>
  <w:style w:type="paragraph" w:styleId="2">
    <w:name w:val="Body Text 2"/>
    <w:basedOn w:val="a"/>
    <w:link w:val="20"/>
    <w:rsid w:val="009251E3"/>
    <w:pPr>
      <w:spacing w:after="120" w:line="480" w:lineRule="auto"/>
    </w:pPr>
    <w:rPr>
      <w:rFonts w:ascii="Calibri" w:hAnsi="Calibri"/>
      <w:sz w:val="22"/>
      <w:szCs w:val="22"/>
      <w:lang w:val="x-none" w:eastAsia="x-none"/>
    </w:rPr>
  </w:style>
  <w:style w:type="character" w:customStyle="1" w:styleId="20">
    <w:name w:val="Основной текст 2 Знак"/>
    <w:link w:val="2"/>
    <w:rsid w:val="009251E3"/>
    <w:rPr>
      <w:rFonts w:ascii="Calibri" w:eastAsia="Times New Roman" w:hAnsi="Calibri" w:cs="Times New Roman"/>
      <w:lang w:val="x-none" w:eastAsia="x-none"/>
    </w:rPr>
  </w:style>
  <w:style w:type="paragraph" w:styleId="ad">
    <w:name w:val="Normal (Web)"/>
    <w:basedOn w:val="a"/>
    <w:uiPriority w:val="99"/>
    <w:unhideWhenUsed/>
    <w:rsid w:val="009251E3"/>
    <w:pPr>
      <w:spacing w:before="100" w:beforeAutospacing="1" w:after="100" w:afterAutospacing="1"/>
    </w:pPr>
  </w:style>
  <w:style w:type="paragraph" w:customStyle="1" w:styleId="6">
    <w:name w:val="Стиль6"/>
    <w:basedOn w:val="a"/>
    <w:qFormat/>
    <w:rsid w:val="009251E3"/>
    <w:pPr>
      <w:widowControl w:val="0"/>
      <w:autoSpaceDE w:val="0"/>
      <w:autoSpaceDN w:val="0"/>
      <w:adjustRightInd w:val="0"/>
      <w:ind w:left="720" w:hanging="360"/>
      <w:jc w:val="center"/>
    </w:pPr>
    <w:rPr>
      <w:b/>
      <w:sz w:val="28"/>
      <w:szCs w:val="28"/>
    </w:rPr>
  </w:style>
  <w:style w:type="paragraph" w:customStyle="1" w:styleId="12">
    <w:name w:val="Стиль1"/>
    <w:basedOn w:val="a"/>
    <w:qFormat/>
    <w:rsid w:val="009251E3"/>
    <w:pPr>
      <w:tabs>
        <w:tab w:val="left" w:pos="709"/>
      </w:tabs>
      <w:spacing w:before="100" w:after="100"/>
      <w:jc w:val="both"/>
    </w:pPr>
    <w:rPr>
      <w:sz w:val="28"/>
      <w:szCs w:val="28"/>
    </w:rPr>
  </w:style>
  <w:style w:type="paragraph" w:customStyle="1" w:styleId="21">
    <w:name w:val="Стиль2"/>
    <w:basedOn w:val="a"/>
    <w:qFormat/>
    <w:rsid w:val="009251E3"/>
    <w:pPr>
      <w:widowControl w:val="0"/>
      <w:autoSpaceDE w:val="0"/>
      <w:autoSpaceDN w:val="0"/>
      <w:adjustRightInd w:val="0"/>
      <w:spacing w:before="100" w:after="100"/>
      <w:ind w:left="1778" w:hanging="360"/>
      <w:jc w:val="center"/>
    </w:pPr>
    <w:rPr>
      <w:b/>
      <w:bCs/>
      <w:sz w:val="28"/>
      <w:szCs w:val="28"/>
    </w:rPr>
  </w:style>
  <w:style w:type="paragraph" w:customStyle="1" w:styleId="3">
    <w:name w:val="Стиль3"/>
    <w:basedOn w:val="a"/>
    <w:qFormat/>
    <w:rsid w:val="009251E3"/>
    <w:pPr>
      <w:tabs>
        <w:tab w:val="left" w:pos="709"/>
      </w:tabs>
      <w:spacing w:before="100" w:after="100"/>
      <w:jc w:val="both"/>
    </w:pPr>
    <w:rPr>
      <w:sz w:val="28"/>
      <w:szCs w:val="28"/>
    </w:rPr>
  </w:style>
  <w:style w:type="paragraph" w:customStyle="1" w:styleId="4">
    <w:name w:val="Стиль4"/>
    <w:basedOn w:val="a"/>
    <w:qFormat/>
    <w:rsid w:val="009251E3"/>
    <w:pPr>
      <w:tabs>
        <w:tab w:val="left" w:pos="709"/>
      </w:tabs>
      <w:spacing w:before="100" w:after="100"/>
      <w:jc w:val="both"/>
    </w:pPr>
    <w:rPr>
      <w:sz w:val="28"/>
      <w:szCs w:val="28"/>
    </w:rPr>
  </w:style>
  <w:style w:type="paragraph" w:customStyle="1" w:styleId="5">
    <w:name w:val="Стиль5"/>
    <w:basedOn w:val="a"/>
    <w:qFormat/>
    <w:rsid w:val="009251E3"/>
    <w:pPr>
      <w:tabs>
        <w:tab w:val="left" w:pos="851"/>
      </w:tabs>
      <w:ind w:left="850" w:hanging="425"/>
      <w:jc w:val="both"/>
    </w:pPr>
    <w:rPr>
      <w:sz w:val="28"/>
      <w:szCs w:val="28"/>
    </w:rPr>
  </w:style>
  <w:style w:type="paragraph" w:customStyle="1" w:styleId="8">
    <w:name w:val="Стиль8"/>
    <w:basedOn w:val="a"/>
    <w:qFormat/>
    <w:rsid w:val="009251E3"/>
    <w:pPr>
      <w:tabs>
        <w:tab w:val="left" w:pos="709"/>
      </w:tabs>
      <w:spacing w:before="100" w:after="100"/>
      <w:jc w:val="both"/>
    </w:pPr>
    <w:rPr>
      <w:sz w:val="28"/>
      <w:szCs w:val="28"/>
    </w:rPr>
  </w:style>
  <w:style w:type="character" w:styleId="ae">
    <w:name w:val="Strong"/>
    <w:uiPriority w:val="22"/>
    <w:qFormat/>
    <w:rsid w:val="009251E3"/>
    <w:rPr>
      <w:b/>
      <w:bCs/>
    </w:rPr>
  </w:style>
  <w:style w:type="paragraph" w:styleId="af">
    <w:name w:val="List Paragraph"/>
    <w:basedOn w:val="a"/>
    <w:uiPriority w:val="34"/>
    <w:qFormat/>
    <w:rsid w:val="00152D13"/>
    <w:pPr>
      <w:ind w:left="720"/>
      <w:contextualSpacing/>
    </w:pPr>
  </w:style>
  <w:style w:type="character" w:customStyle="1" w:styleId="22">
    <w:name w:val="Основной текст (2)_"/>
    <w:rsid w:val="00F01EAC"/>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rsid w:val="00F01E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0">
    <w:name w:val="Body Text"/>
    <w:basedOn w:val="a"/>
    <w:link w:val="af1"/>
    <w:uiPriority w:val="99"/>
    <w:semiHidden/>
    <w:unhideWhenUsed/>
    <w:rsid w:val="00A12968"/>
    <w:pPr>
      <w:spacing w:after="120"/>
    </w:pPr>
  </w:style>
  <w:style w:type="character" w:customStyle="1" w:styleId="af1">
    <w:name w:val="Основной текст Знак"/>
    <w:basedOn w:val="a0"/>
    <w:link w:val="af0"/>
    <w:uiPriority w:val="99"/>
    <w:semiHidden/>
    <w:rsid w:val="00A12968"/>
    <w:rPr>
      <w:rFonts w:ascii="Times New Roman" w:eastAsia="Times New Roman" w:hAnsi="Times New Roman"/>
      <w:sz w:val="24"/>
      <w:szCs w:val="24"/>
    </w:rPr>
  </w:style>
  <w:style w:type="character" w:customStyle="1" w:styleId="10">
    <w:name w:val="Заголовок 1 Знак"/>
    <w:basedOn w:val="a0"/>
    <w:link w:val="1"/>
    <w:rsid w:val="00A12968"/>
    <w:rPr>
      <w:rFonts w:eastAsia="Times New Roman" w:cs="Calibri"/>
      <w:sz w:val="28"/>
      <w:szCs w:val="28"/>
      <w:lang w:eastAsia="zh-CN"/>
    </w:rPr>
  </w:style>
  <w:style w:type="paragraph" w:customStyle="1" w:styleId="af2">
    <w:name w:val="Заголовок"/>
    <w:basedOn w:val="a"/>
    <w:next w:val="af0"/>
    <w:rsid w:val="00A12968"/>
    <w:pPr>
      <w:suppressAutoHyphens/>
      <w:jc w:val="center"/>
    </w:pPr>
    <w:rPr>
      <w:b/>
      <w:bCs/>
    </w:rPr>
  </w:style>
  <w:style w:type="paragraph" w:customStyle="1" w:styleId="210">
    <w:name w:val="Основной текст с отступом 21"/>
    <w:basedOn w:val="a"/>
    <w:rsid w:val="00A12968"/>
    <w:pPr>
      <w:suppressAutoHyphens/>
      <w:spacing w:after="120" w:line="480" w:lineRule="auto"/>
      <w:ind w:left="283"/>
    </w:pPr>
    <w:rPr>
      <w:rFonts w:ascii="Calibri" w:hAnsi="Calibri" w:cs="Calibri"/>
      <w:sz w:val="22"/>
      <w:szCs w:val="22"/>
      <w:lang w:eastAsia="zh-CN"/>
    </w:rPr>
  </w:style>
  <w:style w:type="paragraph" w:styleId="af3">
    <w:name w:val="Body Text Indent"/>
    <w:basedOn w:val="a"/>
    <w:link w:val="af4"/>
    <w:uiPriority w:val="99"/>
    <w:semiHidden/>
    <w:unhideWhenUsed/>
    <w:rsid w:val="00A12968"/>
    <w:pPr>
      <w:spacing w:after="120"/>
      <w:ind w:left="283"/>
    </w:pPr>
  </w:style>
  <w:style w:type="character" w:customStyle="1" w:styleId="af4">
    <w:name w:val="Основной текст с отступом Знак"/>
    <w:basedOn w:val="a0"/>
    <w:link w:val="af3"/>
    <w:uiPriority w:val="99"/>
    <w:semiHidden/>
    <w:rsid w:val="00A1296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30"/>
    <w:rPr>
      <w:rFonts w:ascii="Times New Roman" w:eastAsia="Times New Roman" w:hAnsi="Times New Roman"/>
      <w:sz w:val="24"/>
      <w:szCs w:val="24"/>
    </w:rPr>
  </w:style>
  <w:style w:type="paragraph" w:styleId="1">
    <w:name w:val="heading 1"/>
    <w:basedOn w:val="a"/>
    <w:next w:val="a"/>
    <w:link w:val="10"/>
    <w:qFormat/>
    <w:rsid w:val="00A12968"/>
    <w:pPr>
      <w:keepNext/>
      <w:tabs>
        <w:tab w:val="num" w:pos="360"/>
      </w:tabs>
      <w:suppressAutoHyphens/>
      <w:ind w:left="-900" w:hanging="360"/>
      <w:outlineLvl w:val="0"/>
    </w:pPr>
    <w:rPr>
      <w:rFonts w:ascii="Calibri" w:hAnsi="Calibri" w:cs="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251E3"/>
    <w:rPr>
      <w:b/>
      <w:bCs/>
      <w:color w:val="000080"/>
      <w:sz w:val="20"/>
      <w:szCs w:val="20"/>
    </w:rPr>
  </w:style>
  <w:style w:type="character" w:customStyle="1" w:styleId="a4">
    <w:name w:val="Гипертекстовая ссылка"/>
    <w:rsid w:val="009251E3"/>
    <w:rPr>
      <w:b w:val="0"/>
      <w:bCs w:val="0"/>
      <w:color w:val="008000"/>
      <w:sz w:val="20"/>
      <w:szCs w:val="20"/>
      <w:u w:val="single"/>
    </w:rPr>
  </w:style>
  <w:style w:type="character" w:customStyle="1" w:styleId="a5">
    <w:name w:val="Верхний колонтитул Знак"/>
    <w:link w:val="a6"/>
    <w:rsid w:val="009251E3"/>
    <w:rPr>
      <w:rFonts w:ascii="Times New Roman" w:eastAsia="Times New Roman" w:hAnsi="Times New Roman" w:cs="Times New Roman"/>
      <w:sz w:val="24"/>
      <w:szCs w:val="24"/>
      <w:lang w:eastAsia="ru-RU"/>
    </w:rPr>
  </w:style>
  <w:style w:type="paragraph" w:styleId="a6">
    <w:name w:val="header"/>
    <w:basedOn w:val="a"/>
    <w:link w:val="a5"/>
    <w:rsid w:val="009251E3"/>
    <w:pPr>
      <w:tabs>
        <w:tab w:val="center" w:pos="4677"/>
        <w:tab w:val="right" w:pos="9355"/>
      </w:tabs>
    </w:pPr>
  </w:style>
  <w:style w:type="character" w:styleId="a7">
    <w:name w:val="page number"/>
    <w:basedOn w:val="a0"/>
    <w:rsid w:val="009251E3"/>
  </w:style>
  <w:style w:type="paragraph" w:customStyle="1" w:styleId="a8">
    <w:name w:val="Стиль"/>
    <w:rsid w:val="009251E3"/>
    <w:pPr>
      <w:widowControl w:val="0"/>
      <w:autoSpaceDE w:val="0"/>
      <w:autoSpaceDN w:val="0"/>
      <w:adjustRightInd w:val="0"/>
    </w:pPr>
    <w:rPr>
      <w:rFonts w:ascii="Times New Roman" w:eastAsia="Times New Roman" w:hAnsi="Times New Roman"/>
      <w:sz w:val="24"/>
      <w:szCs w:val="24"/>
    </w:rPr>
  </w:style>
  <w:style w:type="character" w:customStyle="1" w:styleId="a9">
    <w:name w:val="Текст выноски Знак"/>
    <w:link w:val="aa"/>
    <w:uiPriority w:val="99"/>
    <w:semiHidden/>
    <w:rsid w:val="009251E3"/>
    <w:rPr>
      <w:rFonts w:ascii="Tahoma" w:eastAsia="Times New Roman" w:hAnsi="Tahoma" w:cs="Times New Roman"/>
      <w:sz w:val="16"/>
      <w:szCs w:val="16"/>
      <w:lang w:val="x-none" w:eastAsia="x-none"/>
    </w:rPr>
  </w:style>
  <w:style w:type="paragraph" w:styleId="aa">
    <w:name w:val="Balloon Text"/>
    <w:basedOn w:val="a"/>
    <w:link w:val="a9"/>
    <w:uiPriority w:val="99"/>
    <w:semiHidden/>
    <w:rsid w:val="009251E3"/>
    <w:rPr>
      <w:rFonts w:ascii="Tahoma" w:hAnsi="Tahoma"/>
      <w:sz w:val="16"/>
      <w:szCs w:val="16"/>
      <w:lang w:val="x-none" w:eastAsia="x-none"/>
    </w:rPr>
  </w:style>
  <w:style w:type="paragraph" w:customStyle="1" w:styleId="11">
    <w:name w:val="Обычный1"/>
    <w:rsid w:val="009251E3"/>
    <w:pPr>
      <w:widowControl w:val="0"/>
      <w:spacing w:line="300" w:lineRule="auto"/>
      <w:ind w:left="440"/>
      <w:jc w:val="both"/>
    </w:pPr>
    <w:rPr>
      <w:rFonts w:ascii="Times New Roman" w:eastAsia="Times New Roman" w:hAnsi="Times New Roman"/>
      <w:snapToGrid w:val="0"/>
      <w:sz w:val="22"/>
    </w:rPr>
  </w:style>
  <w:style w:type="paragraph" w:styleId="ab">
    <w:name w:val="footer"/>
    <w:basedOn w:val="a"/>
    <w:link w:val="ac"/>
    <w:uiPriority w:val="99"/>
    <w:rsid w:val="009251E3"/>
    <w:pPr>
      <w:tabs>
        <w:tab w:val="center" w:pos="4677"/>
        <w:tab w:val="right" w:pos="9355"/>
      </w:tabs>
    </w:pPr>
    <w:rPr>
      <w:lang w:val="x-none" w:eastAsia="x-none"/>
    </w:rPr>
  </w:style>
  <w:style w:type="character" w:customStyle="1" w:styleId="ac">
    <w:name w:val="Нижний колонтитул Знак"/>
    <w:link w:val="ab"/>
    <w:uiPriority w:val="99"/>
    <w:rsid w:val="009251E3"/>
    <w:rPr>
      <w:rFonts w:ascii="Times New Roman" w:eastAsia="Times New Roman" w:hAnsi="Times New Roman" w:cs="Times New Roman"/>
      <w:sz w:val="24"/>
      <w:szCs w:val="24"/>
      <w:lang w:val="x-none" w:eastAsia="x-none"/>
    </w:rPr>
  </w:style>
  <w:style w:type="paragraph" w:styleId="2">
    <w:name w:val="Body Text 2"/>
    <w:basedOn w:val="a"/>
    <w:link w:val="20"/>
    <w:rsid w:val="009251E3"/>
    <w:pPr>
      <w:spacing w:after="120" w:line="480" w:lineRule="auto"/>
    </w:pPr>
    <w:rPr>
      <w:rFonts w:ascii="Calibri" w:hAnsi="Calibri"/>
      <w:sz w:val="22"/>
      <w:szCs w:val="22"/>
      <w:lang w:val="x-none" w:eastAsia="x-none"/>
    </w:rPr>
  </w:style>
  <w:style w:type="character" w:customStyle="1" w:styleId="20">
    <w:name w:val="Основной текст 2 Знак"/>
    <w:link w:val="2"/>
    <w:rsid w:val="009251E3"/>
    <w:rPr>
      <w:rFonts w:ascii="Calibri" w:eastAsia="Times New Roman" w:hAnsi="Calibri" w:cs="Times New Roman"/>
      <w:lang w:val="x-none" w:eastAsia="x-none"/>
    </w:rPr>
  </w:style>
  <w:style w:type="paragraph" w:styleId="ad">
    <w:name w:val="Normal (Web)"/>
    <w:basedOn w:val="a"/>
    <w:uiPriority w:val="99"/>
    <w:unhideWhenUsed/>
    <w:rsid w:val="009251E3"/>
    <w:pPr>
      <w:spacing w:before="100" w:beforeAutospacing="1" w:after="100" w:afterAutospacing="1"/>
    </w:pPr>
  </w:style>
  <w:style w:type="paragraph" w:customStyle="1" w:styleId="6">
    <w:name w:val="Стиль6"/>
    <w:basedOn w:val="a"/>
    <w:qFormat/>
    <w:rsid w:val="009251E3"/>
    <w:pPr>
      <w:widowControl w:val="0"/>
      <w:autoSpaceDE w:val="0"/>
      <w:autoSpaceDN w:val="0"/>
      <w:adjustRightInd w:val="0"/>
      <w:ind w:left="720" w:hanging="360"/>
      <w:jc w:val="center"/>
    </w:pPr>
    <w:rPr>
      <w:b/>
      <w:sz w:val="28"/>
      <w:szCs w:val="28"/>
    </w:rPr>
  </w:style>
  <w:style w:type="paragraph" w:customStyle="1" w:styleId="12">
    <w:name w:val="Стиль1"/>
    <w:basedOn w:val="a"/>
    <w:qFormat/>
    <w:rsid w:val="009251E3"/>
    <w:pPr>
      <w:tabs>
        <w:tab w:val="left" w:pos="709"/>
      </w:tabs>
      <w:spacing w:before="100" w:after="100"/>
      <w:jc w:val="both"/>
    </w:pPr>
    <w:rPr>
      <w:sz w:val="28"/>
      <w:szCs w:val="28"/>
    </w:rPr>
  </w:style>
  <w:style w:type="paragraph" w:customStyle="1" w:styleId="21">
    <w:name w:val="Стиль2"/>
    <w:basedOn w:val="a"/>
    <w:qFormat/>
    <w:rsid w:val="009251E3"/>
    <w:pPr>
      <w:widowControl w:val="0"/>
      <w:autoSpaceDE w:val="0"/>
      <w:autoSpaceDN w:val="0"/>
      <w:adjustRightInd w:val="0"/>
      <w:spacing w:before="100" w:after="100"/>
      <w:ind w:left="1778" w:hanging="360"/>
      <w:jc w:val="center"/>
    </w:pPr>
    <w:rPr>
      <w:b/>
      <w:bCs/>
      <w:sz w:val="28"/>
      <w:szCs w:val="28"/>
    </w:rPr>
  </w:style>
  <w:style w:type="paragraph" w:customStyle="1" w:styleId="3">
    <w:name w:val="Стиль3"/>
    <w:basedOn w:val="a"/>
    <w:qFormat/>
    <w:rsid w:val="009251E3"/>
    <w:pPr>
      <w:tabs>
        <w:tab w:val="left" w:pos="709"/>
      </w:tabs>
      <w:spacing w:before="100" w:after="100"/>
      <w:jc w:val="both"/>
    </w:pPr>
    <w:rPr>
      <w:sz w:val="28"/>
      <w:szCs w:val="28"/>
    </w:rPr>
  </w:style>
  <w:style w:type="paragraph" w:customStyle="1" w:styleId="4">
    <w:name w:val="Стиль4"/>
    <w:basedOn w:val="a"/>
    <w:qFormat/>
    <w:rsid w:val="009251E3"/>
    <w:pPr>
      <w:tabs>
        <w:tab w:val="left" w:pos="709"/>
      </w:tabs>
      <w:spacing w:before="100" w:after="100"/>
      <w:jc w:val="both"/>
    </w:pPr>
    <w:rPr>
      <w:sz w:val="28"/>
      <w:szCs w:val="28"/>
    </w:rPr>
  </w:style>
  <w:style w:type="paragraph" w:customStyle="1" w:styleId="5">
    <w:name w:val="Стиль5"/>
    <w:basedOn w:val="a"/>
    <w:qFormat/>
    <w:rsid w:val="009251E3"/>
    <w:pPr>
      <w:tabs>
        <w:tab w:val="left" w:pos="851"/>
      </w:tabs>
      <w:ind w:left="850" w:hanging="425"/>
      <w:jc w:val="both"/>
    </w:pPr>
    <w:rPr>
      <w:sz w:val="28"/>
      <w:szCs w:val="28"/>
    </w:rPr>
  </w:style>
  <w:style w:type="paragraph" w:customStyle="1" w:styleId="8">
    <w:name w:val="Стиль8"/>
    <w:basedOn w:val="a"/>
    <w:qFormat/>
    <w:rsid w:val="009251E3"/>
    <w:pPr>
      <w:tabs>
        <w:tab w:val="left" w:pos="709"/>
      </w:tabs>
      <w:spacing w:before="100" w:after="100"/>
      <w:jc w:val="both"/>
    </w:pPr>
    <w:rPr>
      <w:sz w:val="28"/>
      <w:szCs w:val="28"/>
    </w:rPr>
  </w:style>
  <w:style w:type="character" w:styleId="ae">
    <w:name w:val="Strong"/>
    <w:uiPriority w:val="22"/>
    <w:qFormat/>
    <w:rsid w:val="009251E3"/>
    <w:rPr>
      <w:b/>
      <w:bCs/>
    </w:rPr>
  </w:style>
  <w:style w:type="paragraph" w:styleId="af">
    <w:name w:val="List Paragraph"/>
    <w:basedOn w:val="a"/>
    <w:uiPriority w:val="34"/>
    <w:qFormat/>
    <w:rsid w:val="00152D13"/>
    <w:pPr>
      <w:ind w:left="720"/>
      <w:contextualSpacing/>
    </w:pPr>
  </w:style>
  <w:style w:type="character" w:customStyle="1" w:styleId="22">
    <w:name w:val="Основной текст (2)_"/>
    <w:rsid w:val="00F01EAC"/>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rsid w:val="00F01E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0">
    <w:name w:val="Body Text"/>
    <w:basedOn w:val="a"/>
    <w:link w:val="af1"/>
    <w:uiPriority w:val="99"/>
    <w:semiHidden/>
    <w:unhideWhenUsed/>
    <w:rsid w:val="00A12968"/>
    <w:pPr>
      <w:spacing w:after="120"/>
    </w:pPr>
  </w:style>
  <w:style w:type="character" w:customStyle="1" w:styleId="af1">
    <w:name w:val="Основной текст Знак"/>
    <w:basedOn w:val="a0"/>
    <w:link w:val="af0"/>
    <w:uiPriority w:val="99"/>
    <w:semiHidden/>
    <w:rsid w:val="00A12968"/>
    <w:rPr>
      <w:rFonts w:ascii="Times New Roman" w:eastAsia="Times New Roman" w:hAnsi="Times New Roman"/>
      <w:sz w:val="24"/>
      <w:szCs w:val="24"/>
    </w:rPr>
  </w:style>
  <w:style w:type="character" w:customStyle="1" w:styleId="10">
    <w:name w:val="Заголовок 1 Знак"/>
    <w:basedOn w:val="a0"/>
    <w:link w:val="1"/>
    <w:rsid w:val="00A12968"/>
    <w:rPr>
      <w:rFonts w:eastAsia="Times New Roman" w:cs="Calibri"/>
      <w:sz w:val="28"/>
      <w:szCs w:val="28"/>
      <w:lang w:eastAsia="zh-CN"/>
    </w:rPr>
  </w:style>
  <w:style w:type="paragraph" w:customStyle="1" w:styleId="af2">
    <w:name w:val="Заголовок"/>
    <w:basedOn w:val="a"/>
    <w:next w:val="af0"/>
    <w:rsid w:val="00A12968"/>
    <w:pPr>
      <w:suppressAutoHyphens/>
      <w:jc w:val="center"/>
    </w:pPr>
    <w:rPr>
      <w:b/>
      <w:bCs/>
    </w:rPr>
  </w:style>
  <w:style w:type="paragraph" w:customStyle="1" w:styleId="210">
    <w:name w:val="Основной текст с отступом 21"/>
    <w:basedOn w:val="a"/>
    <w:rsid w:val="00A12968"/>
    <w:pPr>
      <w:suppressAutoHyphens/>
      <w:spacing w:after="120" w:line="480" w:lineRule="auto"/>
      <w:ind w:left="283"/>
    </w:pPr>
    <w:rPr>
      <w:rFonts w:ascii="Calibri" w:hAnsi="Calibri" w:cs="Calibri"/>
      <w:sz w:val="22"/>
      <w:szCs w:val="22"/>
      <w:lang w:eastAsia="zh-CN"/>
    </w:rPr>
  </w:style>
  <w:style w:type="paragraph" w:styleId="af3">
    <w:name w:val="Body Text Indent"/>
    <w:basedOn w:val="a"/>
    <w:link w:val="af4"/>
    <w:uiPriority w:val="99"/>
    <w:semiHidden/>
    <w:unhideWhenUsed/>
    <w:rsid w:val="00A12968"/>
    <w:pPr>
      <w:spacing w:after="120"/>
      <w:ind w:left="283"/>
    </w:pPr>
  </w:style>
  <w:style w:type="character" w:customStyle="1" w:styleId="af4">
    <w:name w:val="Основной текст с отступом Знак"/>
    <w:basedOn w:val="a0"/>
    <w:link w:val="af3"/>
    <w:uiPriority w:val="99"/>
    <w:semiHidden/>
    <w:rsid w:val="00A1296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62686">
      <w:bodyDiv w:val="1"/>
      <w:marLeft w:val="0"/>
      <w:marRight w:val="0"/>
      <w:marTop w:val="0"/>
      <w:marBottom w:val="0"/>
      <w:divBdr>
        <w:top w:val="none" w:sz="0" w:space="0" w:color="auto"/>
        <w:left w:val="none" w:sz="0" w:space="0" w:color="auto"/>
        <w:bottom w:val="none" w:sz="0" w:space="0" w:color="auto"/>
        <w:right w:val="none" w:sz="0" w:space="0" w:color="auto"/>
      </w:divBdr>
    </w:div>
    <w:div w:id="8888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kgr.ru/attestaciya-dokumenti"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DB61-1B70-4B0E-B5CB-613DF212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7531</Words>
  <Characters>42932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Юнона</Company>
  <LinksUpToDate>false</LinksUpToDate>
  <CharactersWithSpaces>50363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Легаева</dc:creator>
  <cp:lastModifiedBy>Янов</cp:lastModifiedBy>
  <cp:revision>11</cp:revision>
  <cp:lastPrinted>2020-10-13T07:27:00Z</cp:lastPrinted>
  <dcterms:created xsi:type="dcterms:W3CDTF">2020-10-12T14:16:00Z</dcterms:created>
  <dcterms:modified xsi:type="dcterms:W3CDTF">2020-10-13T07:32:00Z</dcterms:modified>
</cp:coreProperties>
</file>