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2D" w:rsidRDefault="00F6002D">
      <w:pPr>
        <w:rPr>
          <w:sz w:val="2"/>
          <w:szCs w:val="2"/>
        </w:rPr>
      </w:pPr>
    </w:p>
    <w:p w:rsidR="00F6002D" w:rsidRDefault="00636756" w:rsidP="00143898">
      <w:pPr>
        <w:pStyle w:val="30"/>
        <w:shd w:val="clear" w:color="auto" w:fill="auto"/>
      </w:pPr>
      <w:r>
        <w:rPr>
          <w:rStyle w:val="31"/>
          <w:b/>
          <w:bCs/>
        </w:rPr>
        <w:t>Согласовано:</w:t>
      </w:r>
    </w:p>
    <w:p w:rsidR="00F6002D" w:rsidRDefault="00636756" w:rsidP="00143898">
      <w:pPr>
        <w:pStyle w:val="20"/>
        <w:shd w:val="clear" w:color="auto" w:fill="auto"/>
        <w:rPr>
          <w:rStyle w:val="21"/>
        </w:rPr>
      </w:pPr>
      <w:r>
        <w:rPr>
          <w:rStyle w:val="21"/>
        </w:rPr>
        <w:t xml:space="preserve">Председатель профсоюзного комитета бюджетного учреждения Ханты-Мансийского автономного округа </w:t>
      </w:r>
      <w:r>
        <w:rPr>
          <w:rStyle w:val="22"/>
        </w:rPr>
        <w:t xml:space="preserve">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«Центр социальной помощи семье и детям «Зазеркалье»</w:t>
      </w:r>
    </w:p>
    <w:p w:rsidR="00143898" w:rsidRDefault="00143898" w:rsidP="00143898">
      <w:pPr>
        <w:pStyle w:val="20"/>
        <w:shd w:val="clear" w:color="auto" w:fill="auto"/>
        <w:jc w:val="right"/>
      </w:pPr>
      <w:r>
        <w:t>С.П. Кузнецова</w:t>
      </w:r>
    </w:p>
    <w:p w:rsidR="00F6002D" w:rsidRDefault="00F6002D" w:rsidP="00143898">
      <w:pPr>
        <w:rPr>
          <w:sz w:val="2"/>
          <w:szCs w:val="2"/>
        </w:rPr>
      </w:pPr>
    </w:p>
    <w:p w:rsidR="00F6002D" w:rsidRDefault="00636756" w:rsidP="00143898">
      <w:pPr>
        <w:pStyle w:val="30"/>
        <w:shd w:val="clear" w:color="auto" w:fill="auto"/>
        <w:spacing w:line="260" w:lineRule="exact"/>
        <w:jc w:val="both"/>
      </w:pPr>
      <w:r>
        <w:lastRenderedPageBreak/>
        <w:t>Утверждаю:</w:t>
      </w:r>
    </w:p>
    <w:p w:rsidR="00F6002D" w:rsidRDefault="00636756" w:rsidP="00143898">
      <w:pPr>
        <w:pStyle w:val="20"/>
        <w:shd w:val="clear" w:color="auto" w:fill="auto"/>
        <w:jc w:val="both"/>
        <w:rPr>
          <w:rStyle w:val="21"/>
        </w:rPr>
      </w:pPr>
      <w:r>
        <w:rPr>
          <w:rStyle w:val="21"/>
        </w:rPr>
        <w:t xml:space="preserve">Директор бюджетного учреждения 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«Центр социальной помощи семье и детям «Зазеркалье»</w:t>
      </w:r>
    </w:p>
    <w:p w:rsidR="00143898" w:rsidRDefault="00143898" w:rsidP="00143898">
      <w:pPr>
        <w:pStyle w:val="20"/>
        <w:shd w:val="clear" w:color="auto" w:fill="auto"/>
        <w:jc w:val="right"/>
        <w:sectPr w:rsidR="00143898" w:rsidSect="00174C4A">
          <w:footerReference w:type="even" r:id="rId8"/>
          <w:pgSz w:w="11900" w:h="16840"/>
          <w:pgMar w:top="1021" w:right="1106" w:bottom="851" w:left="975" w:header="0" w:footer="6" w:gutter="0"/>
          <w:cols w:num="2" w:space="1114"/>
          <w:noEndnote/>
          <w:docGrid w:linePitch="360"/>
        </w:sectPr>
      </w:pPr>
      <w:proofErr w:type="spellStart"/>
      <w:r>
        <w:rPr>
          <w:rStyle w:val="21"/>
        </w:rPr>
        <w:t>В.С.Баталина</w:t>
      </w:r>
      <w:proofErr w:type="spellEnd"/>
    </w:p>
    <w:p w:rsidR="00F6002D" w:rsidRPr="001B6EE1" w:rsidRDefault="00F6002D">
      <w:pPr>
        <w:spacing w:line="53" w:lineRule="exact"/>
        <w:rPr>
          <w:color w:val="FF0000"/>
          <w:sz w:val="4"/>
          <w:szCs w:val="4"/>
        </w:rPr>
      </w:pPr>
    </w:p>
    <w:p w:rsidR="00F6002D" w:rsidRPr="001B6EE1" w:rsidRDefault="00F6002D">
      <w:pPr>
        <w:rPr>
          <w:color w:val="FF0000"/>
          <w:sz w:val="2"/>
          <w:szCs w:val="2"/>
        </w:rPr>
        <w:sectPr w:rsidR="00F6002D" w:rsidRPr="001B6EE1">
          <w:type w:val="continuous"/>
          <w:pgSz w:w="11900" w:h="16840"/>
          <w:pgMar w:top="1049" w:right="0" w:bottom="1049" w:left="0" w:header="0" w:footer="3" w:gutter="0"/>
          <w:cols w:space="720"/>
          <w:noEndnote/>
          <w:docGrid w:linePitch="360"/>
        </w:sectPr>
      </w:pPr>
    </w:p>
    <w:p w:rsidR="00143898" w:rsidRDefault="00143898">
      <w:pPr>
        <w:pStyle w:val="20"/>
        <w:shd w:val="clear" w:color="auto" w:fill="auto"/>
        <w:spacing w:line="317" w:lineRule="exact"/>
        <w:ind w:right="20"/>
        <w:jc w:val="center"/>
        <w:rPr>
          <w:rStyle w:val="21"/>
        </w:rPr>
      </w:pPr>
    </w:p>
    <w:p w:rsidR="00143898" w:rsidRDefault="00143898">
      <w:pPr>
        <w:pStyle w:val="20"/>
        <w:shd w:val="clear" w:color="auto" w:fill="auto"/>
        <w:spacing w:line="317" w:lineRule="exact"/>
        <w:ind w:right="20"/>
        <w:jc w:val="center"/>
        <w:rPr>
          <w:rStyle w:val="21"/>
        </w:rPr>
      </w:pPr>
    </w:p>
    <w:p w:rsidR="00143898" w:rsidRDefault="00143898">
      <w:pPr>
        <w:pStyle w:val="20"/>
        <w:shd w:val="clear" w:color="auto" w:fill="auto"/>
        <w:spacing w:line="317" w:lineRule="exact"/>
        <w:ind w:right="20"/>
        <w:jc w:val="center"/>
        <w:rPr>
          <w:rStyle w:val="21"/>
        </w:rPr>
      </w:pPr>
    </w:p>
    <w:p w:rsidR="00174C4A" w:rsidRDefault="00174C4A">
      <w:pPr>
        <w:pStyle w:val="20"/>
        <w:shd w:val="clear" w:color="auto" w:fill="auto"/>
        <w:spacing w:line="317" w:lineRule="exact"/>
        <w:ind w:right="20"/>
        <w:jc w:val="center"/>
        <w:rPr>
          <w:rStyle w:val="21"/>
        </w:rPr>
      </w:pPr>
    </w:p>
    <w:p w:rsidR="00174C4A" w:rsidRDefault="00174C4A">
      <w:pPr>
        <w:pStyle w:val="20"/>
        <w:shd w:val="clear" w:color="auto" w:fill="auto"/>
        <w:spacing w:line="317" w:lineRule="exact"/>
        <w:ind w:right="20"/>
        <w:jc w:val="center"/>
        <w:rPr>
          <w:rStyle w:val="21"/>
        </w:rPr>
      </w:pPr>
    </w:p>
    <w:p w:rsidR="00174C4A" w:rsidRDefault="00174C4A">
      <w:pPr>
        <w:pStyle w:val="20"/>
        <w:shd w:val="clear" w:color="auto" w:fill="auto"/>
        <w:spacing w:line="317" w:lineRule="exact"/>
        <w:ind w:right="20"/>
        <w:jc w:val="center"/>
        <w:rPr>
          <w:rStyle w:val="21"/>
        </w:rPr>
      </w:pPr>
    </w:p>
    <w:p w:rsidR="00F6002D" w:rsidRDefault="00636756">
      <w:pPr>
        <w:pStyle w:val="20"/>
        <w:shd w:val="clear" w:color="auto" w:fill="auto"/>
        <w:spacing w:line="317" w:lineRule="exact"/>
        <w:ind w:right="20"/>
        <w:jc w:val="center"/>
      </w:pPr>
      <w:r>
        <w:rPr>
          <w:rStyle w:val="21"/>
        </w:rPr>
        <w:t>ИЗМЕНЕНИЯ</w:t>
      </w:r>
      <w:r>
        <w:rPr>
          <w:rStyle w:val="21"/>
        </w:rPr>
        <w:br/>
        <w:t>в коллективный договор</w:t>
      </w:r>
    </w:p>
    <w:p w:rsidR="00F6002D" w:rsidRDefault="00636756">
      <w:pPr>
        <w:pStyle w:val="20"/>
        <w:shd w:val="clear" w:color="auto" w:fill="auto"/>
        <w:spacing w:after="240" w:line="317" w:lineRule="exact"/>
        <w:ind w:right="20"/>
        <w:jc w:val="center"/>
      </w:pPr>
      <w:r>
        <w:rPr>
          <w:rStyle w:val="21"/>
        </w:rPr>
        <w:t xml:space="preserve">бюджетного учреждения 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br/>
        <w:t>«Центр социальной помощи семье и детям «Зазеркалье»</w:t>
      </w:r>
    </w:p>
    <w:p w:rsidR="00F6002D" w:rsidRDefault="00636756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  <w:r>
        <w:rPr>
          <w:rStyle w:val="21"/>
        </w:rPr>
        <w:t>На основании приказа Департамента социального развития Хант</w:t>
      </w:r>
      <w:proofErr w:type="gramStart"/>
      <w:r>
        <w:rPr>
          <w:rStyle w:val="21"/>
        </w:rPr>
        <w:t>ы-</w:t>
      </w:r>
      <w:proofErr w:type="gramEnd"/>
      <w:r>
        <w:rPr>
          <w:rStyle w:val="21"/>
        </w:rPr>
        <w:t xml:space="preserve"> 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от 25.12.2017 г. № 20-нп «О внесении изменений в приказ Департамента социального развития Ханты-Мансийского автономного округа </w:t>
      </w:r>
      <w:r>
        <w:rPr>
          <w:rStyle w:val="22"/>
        </w:rPr>
        <w:t xml:space="preserve">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от 28.02.2017 г. № 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</w:t>
      </w:r>
      <w:r>
        <w:rPr>
          <w:rStyle w:val="22"/>
        </w:rPr>
        <w:t xml:space="preserve">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>, оказывающих социальные услуги», внести изменения в Приложение №1 к коллективному договору «Положение об установлении системы оплаты труда работников бюджетного учреждения Хант</w:t>
      </w:r>
      <w:proofErr w:type="gramStart"/>
      <w:r>
        <w:rPr>
          <w:rStyle w:val="21"/>
        </w:rPr>
        <w:t>ы-</w:t>
      </w:r>
      <w:proofErr w:type="gramEnd"/>
      <w:r>
        <w:rPr>
          <w:rStyle w:val="21"/>
        </w:rPr>
        <w:t xml:space="preserve"> 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«Центр социальной помощи семье и детям «Зазеркалье» </w:t>
      </w:r>
    </w:p>
    <w:p w:rsidR="00696CCC" w:rsidRDefault="00696CCC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</w:p>
    <w:p w:rsidR="00696CCC" w:rsidRDefault="00696CCC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</w:p>
    <w:p w:rsidR="00696CCC" w:rsidRDefault="00696CCC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</w:p>
    <w:p w:rsidR="00696CCC" w:rsidRDefault="00696CCC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</w:p>
    <w:p w:rsidR="00696CCC" w:rsidRDefault="00696CCC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</w:p>
    <w:p w:rsidR="00696CCC" w:rsidRDefault="00696CCC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</w:p>
    <w:p w:rsidR="00696CCC" w:rsidRDefault="00696CCC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</w:p>
    <w:p w:rsidR="00696CCC" w:rsidRDefault="00696CCC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</w:p>
    <w:p w:rsidR="0010399F" w:rsidRDefault="000D32D0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  <w:r>
        <w:rPr>
          <w:noProof/>
          <w:lang w:bidi="ar-SA"/>
        </w:rPr>
        <w:pict>
          <v:rect id="_x0000_s1046" style="position:absolute;left:0;text-align:left;margin-left:237.5pt;margin-top:.9pt;width:269.55pt;height:109.65pt;z-index:377488140" stroked="f">
            <v:textbox>
              <w:txbxContent>
                <w:p w:rsidR="00696CCC" w:rsidRDefault="0010399F">
                  <w:pPr>
                    <w:rPr>
                      <w:rFonts w:ascii="Times New Roman" w:hAnsi="Times New Roman" w:cs="Times New Roman"/>
                    </w:rPr>
                  </w:pPr>
                  <w:r w:rsidRPr="00696CCC">
                    <w:rPr>
                      <w:rFonts w:ascii="Times New Roman" w:hAnsi="Times New Roman" w:cs="Times New Roman"/>
                    </w:rPr>
                    <w:t>Коллективный договор (изменение, дополнение) зарегистрирован в управлении по труду Администрации г</w:t>
                  </w:r>
                  <w:proofErr w:type="gramStart"/>
                  <w:r w:rsidRPr="00696CCC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696CCC">
                    <w:rPr>
                      <w:rFonts w:ascii="Times New Roman" w:hAnsi="Times New Roman" w:cs="Times New Roman"/>
                    </w:rPr>
                    <w:t xml:space="preserve">ургута </w:t>
                  </w:r>
                </w:p>
                <w:p w:rsidR="0010399F" w:rsidRPr="00696CCC" w:rsidRDefault="0010399F">
                  <w:pPr>
                    <w:rPr>
                      <w:rFonts w:ascii="Times New Roman" w:hAnsi="Times New Roman" w:cs="Times New Roman"/>
                    </w:rPr>
                  </w:pPr>
                  <w:r w:rsidRPr="00696CCC">
                    <w:rPr>
                      <w:rFonts w:ascii="Times New Roman" w:hAnsi="Times New Roman" w:cs="Times New Roman"/>
                    </w:rPr>
                    <w:t>Регистрационный номер 15/17-3</w:t>
                  </w:r>
                </w:p>
                <w:p w:rsidR="0010399F" w:rsidRPr="00696CCC" w:rsidRDefault="0010399F">
                  <w:pPr>
                    <w:rPr>
                      <w:rFonts w:ascii="Times New Roman" w:hAnsi="Times New Roman" w:cs="Times New Roman"/>
                    </w:rPr>
                  </w:pPr>
                  <w:r w:rsidRPr="00696CCC">
                    <w:rPr>
                      <w:rFonts w:ascii="Times New Roman" w:hAnsi="Times New Roman" w:cs="Times New Roman"/>
                    </w:rPr>
                    <w:t>07 февраля 2018 года</w:t>
                  </w:r>
                </w:p>
                <w:p w:rsidR="00696CCC" w:rsidRPr="00696CCC" w:rsidRDefault="00696CCC">
                  <w:pPr>
                    <w:rPr>
                      <w:rFonts w:ascii="Times New Roman" w:hAnsi="Times New Roman" w:cs="Times New Roman"/>
                    </w:rPr>
                  </w:pPr>
                  <w:r w:rsidRPr="00696CCC">
                    <w:rPr>
                      <w:rFonts w:ascii="Times New Roman" w:hAnsi="Times New Roman" w:cs="Times New Roman"/>
                    </w:rPr>
                    <w:t xml:space="preserve">И.о. начальника управления </w:t>
                  </w:r>
                </w:p>
                <w:p w:rsidR="00696CCC" w:rsidRPr="00696CCC" w:rsidRDefault="00696CCC">
                  <w:pPr>
                    <w:rPr>
                      <w:rFonts w:ascii="Times New Roman" w:hAnsi="Times New Roman" w:cs="Times New Roman"/>
                    </w:rPr>
                  </w:pPr>
                  <w:r w:rsidRPr="00696CCC">
                    <w:rPr>
                      <w:rFonts w:ascii="Times New Roman" w:hAnsi="Times New Roman" w:cs="Times New Roman"/>
                    </w:rPr>
                    <w:t>С.Ф. Серебренникова</w:t>
                  </w:r>
                </w:p>
                <w:p w:rsidR="0010399F" w:rsidRDefault="0010399F"/>
              </w:txbxContent>
            </v:textbox>
          </v:rect>
        </w:pict>
      </w:r>
    </w:p>
    <w:p w:rsidR="0010399F" w:rsidRDefault="0010399F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</w:p>
    <w:p w:rsidR="0010399F" w:rsidRDefault="0010399F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</w:p>
    <w:p w:rsidR="0010399F" w:rsidRDefault="0010399F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</w:p>
    <w:p w:rsidR="0010399F" w:rsidRDefault="0010399F">
      <w:pPr>
        <w:pStyle w:val="20"/>
        <w:shd w:val="clear" w:color="auto" w:fill="auto"/>
        <w:spacing w:line="317" w:lineRule="exact"/>
        <w:ind w:firstLine="740"/>
        <w:jc w:val="both"/>
        <w:rPr>
          <w:rStyle w:val="21"/>
        </w:rPr>
      </w:pPr>
    </w:p>
    <w:p w:rsidR="0010399F" w:rsidRDefault="0010399F" w:rsidP="00696CCC">
      <w:pPr>
        <w:pStyle w:val="20"/>
        <w:shd w:val="clear" w:color="auto" w:fill="auto"/>
        <w:spacing w:line="317" w:lineRule="exact"/>
        <w:jc w:val="both"/>
        <w:sectPr w:rsidR="0010399F" w:rsidSect="001B6EE1">
          <w:type w:val="continuous"/>
          <w:pgSz w:w="11900" w:h="16840"/>
          <w:pgMar w:top="1049" w:right="661" w:bottom="1049" w:left="977" w:header="0" w:footer="0" w:gutter="0"/>
          <w:cols w:space="720"/>
          <w:noEndnote/>
          <w:docGrid w:linePitch="360"/>
        </w:sectPr>
      </w:pPr>
    </w:p>
    <w:p w:rsidR="00F6002D" w:rsidRDefault="00F6002D">
      <w:pPr>
        <w:rPr>
          <w:sz w:val="2"/>
          <w:szCs w:val="2"/>
        </w:rPr>
        <w:sectPr w:rsidR="00F6002D">
          <w:pgSz w:w="11900" w:h="16840"/>
          <w:pgMar w:top="575" w:right="0" w:bottom="494" w:left="0" w:header="0" w:footer="3" w:gutter="0"/>
          <w:cols w:space="720"/>
          <w:noEndnote/>
          <w:docGrid w:linePitch="360"/>
        </w:sectPr>
      </w:pPr>
    </w:p>
    <w:p w:rsidR="00F6002D" w:rsidRDefault="00636756">
      <w:pPr>
        <w:pStyle w:val="40"/>
        <w:shd w:val="clear" w:color="auto" w:fill="auto"/>
      </w:pPr>
      <w:r>
        <w:rPr>
          <w:rStyle w:val="41"/>
          <w:b/>
          <w:bCs/>
        </w:rPr>
        <w:lastRenderedPageBreak/>
        <w:t>Согласовано:</w:t>
      </w:r>
    </w:p>
    <w:p w:rsidR="00F6002D" w:rsidRDefault="000D32D0">
      <w:pPr>
        <w:pStyle w:val="20"/>
        <w:shd w:val="clear" w:color="auto" w:fill="auto"/>
        <w:spacing w:line="293" w:lineRule="exact"/>
        <w:jc w:val="both"/>
        <w:rPr>
          <w:rStyle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0.7pt;margin-top:9.95pt;width:55.7pt;height:47.2pt;z-index:-125829371;mso-wrap-distance-left:5pt;mso-wrap-distance-right:5pt;mso-position-horizontal-relative:margin" filled="f" stroked="f">
            <v:textbox style="mso-fit-shape-to-text:t" inset="0,0,0,0">
              <w:txbxContent>
                <w:p w:rsidR="00F6002D" w:rsidRDefault="00636756">
                  <w:pPr>
                    <w:pStyle w:val="20"/>
                    <w:shd w:val="clear" w:color="auto" w:fill="auto"/>
                    <w:spacing w:line="298" w:lineRule="exact"/>
                    <w:jc w:val="right"/>
                  </w:pPr>
                  <w:r>
                    <w:rPr>
                      <w:rStyle w:val="2Exact2"/>
                    </w:rPr>
                    <w:t>Хант</w:t>
                  </w:r>
                  <w:proofErr w:type="gramStart"/>
                  <w:r>
                    <w:rPr>
                      <w:rStyle w:val="2Exact2"/>
                    </w:rPr>
                    <w:t>ы-</w:t>
                  </w:r>
                  <w:proofErr w:type="gramEnd"/>
                  <w:r>
                    <w:rPr>
                      <w:rStyle w:val="2Exact2"/>
                    </w:rPr>
                    <w:t xml:space="preserve"> округа </w:t>
                  </w:r>
                  <w:r>
                    <w:rPr>
                      <w:rStyle w:val="2Exact3"/>
                    </w:rPr>
                    <w:t xml:space="preserve">- </w:t>
                  </w:r>
                  <w:r>
                    <w:rPr>
                      <w:rStyle w:val="2Exact2"/>
                    </w:rPr>
                    <w:t>помощи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7" type="#_x0000_t202" style="position:absolute;left:0;text-align:left;margin-left:274.35pt;margin-top:-16.8pt;width:231.35pt;height:59.05pt;z-index:-125829369;mso-wrap-distance-left:8.65pt;mso-wrap-distance-right:5pt;mso-position-horizontal-relative:margin" filled="f" stroked="f">
            <v:textbox style="mso-fit-shape-to-text:t" inset="0,0,0,0">
              <w:txbxContent>
                <w:p w:rsidR="00F6002D" w:rsidRDefault="00636756">
                  <w:pPr>
                    <w:pStyle w:val="32"/>
                    <w:shd w:val="clear" w:color="auto" w:fill="auto"/>
                  </w:pPr>
                  <w:r>
                    <w:rPr>
                      <w:rStyle w:val="3Exact0"/>
                      <w:b/>
                      <w:bCs/>
                    </w:rPr>
                    <w:t>Утверждаю:</w:t>
                  </w:r>
                </w:p>
                <w:p w:rsidR="00F6002D" w:rsidRDefault="00636756">
                  <w:pPr>
                    <w:pStyle w:val="a5"/>
                    <w:shd w:val="clear" w:color="auto" w:fill="auto"/>
                    <w:spacing w:line="293" w:lineRule="exact"/>
                    <w:jc w:val="both"/>
                    <w:rPr>
                      <w:rStyle w:val="Exact3"/>
                    </w:rPr>
                  </w:pPr>
                  <w:r>
                    <w:rPr>
                      <w:rStyle w:val="Exact3"/>
                    </w:rPr>
                    <w:t xml:space="preserve">Директор бюджетного учреждения Ханты-Мансийского автономного округа </w:t>
                  </w:r>
                  <w:r>
                    <w:rPr>
                      <w:rStyle w:val="Exact4"/>
                    </w:rPr>
                    <w:t xml:space="preserve">- </w:t>
                  </w:r>
                  <w:proofErr w:type="spellStart"/>
                  <w:r>
                    <w:rPr>
                      <w:rStyle w:val="Exact3"/>
                    </w:rPr>
                    <w:t>Югры</w:t>
                  </w:r>
                  <w:proofErr w:type="spellEnd"/>
                  <w:r>
                    <w:rPr>
                      <w:rStyle w:val="Exact3"/>
                    </w:rPr>
                    <w:t xml:space="preserve"> «Центр социальной</w:t>
                  </w:r>
                  <w:r w:rsidR="00143898">
                    <w:rPr>
                      <w:rStyle w:val="Exact3"/>
                    </w:rPr>
                    <w:t xml:space="preserve"> помощи семье и детям «Зазеркалье»</w:t>
                  </w:r>
                </w:p>
                <w:p w:rsidR="00143898" w:rsidRDefault="00143898">
                  <w:pPr>
                    <w:pStyle w:val="a5"/>
                    <w:shd w:val="clear" w:color="auto" w:fill="auto"/>
                    <w:spacing w:line="293" w:lineRule="exact"/>
                    <w:jc w:val="both"/>
                  </w:pPr>
                  <w:r>
                    <w:rPr>
                      <w:rStyle w:val="Exact3"/>
                    </w:rPr>
                    <w:t xml:space="preserve">                                          В.С. </w:t>
                  </w:r>
                  <w:proofErr w:type="spellStart"/>
                  <w:r>
                    <w:rPr>
                      <w:rStyle w:val="Exact3"/>
                    </w:rPr>
                    <w:t>Баталина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636756">
        <w:rPr>
          <w:rStyle w:val="24"/>
        </w:rPr>
        <w:t xml:space="preserve">Председатель профсоюзного комитета бюджетного учреждения Мансийского автономного </w:t>
      </w:r>
      <w:proofErr w:type="spellStart"/>
      <w:r w:rsidR="00636756">
        <w:rPr>
          <w:rStyle w:val="21"/>
        </w:rPr>
        <w:t>Югры</w:t>
      </w:r>
      <w:proofErr w:type="spellEnd"/>
      <w:r w:rsidR="00636756">
        <w:rPr>
          <w:rStyle w:val="21"/>
        </w:rPr>
        <w:t xml:space="preserve"> «Центр социальной </w:t>
      </w:r>
      <w:r w:rsidR="00636756">
        <w:rPr>
          <w:rStyle w:val="24"/>
        </w:rPr>
        <w:t>семье и детям «Зазеркалье»</w:t>
      </w:r>
    </w:p>
    <w:p w:rsidR="00143898" w:rsidRDefault="00143898">
      <w:pPr>
        <w:pStyle w:val="20"/>
        <w:shd w:val="clear" w:color="auto" w:fill="auto"/>
        <w:spacing w:line="293" w:lineRule="exact"/>
        <w:jc w:val="both"/>
      </w:pPr>
      <w:r>
        <w:rPr>
          <w:rStyle w:val="24"/>
        </w:rPr>
        <w:t>С.П. Кузнецова</w:t>
      </w:r>
    </w:p>
    <w:p w:rsidR="00F6002D" w:rsidRDefault="00F6002D">
      <w:pPr>
        <w:rPr>
          <w:sz w:val="2"/>
          <w:szCs w:val="2"/>
        </w:rPr>
      </w:pPr>
    </w:p>
    <w:p w:rsidR="00F6002D" w:rsidRDefault="00F6002D">
      <w:pPr>
        <w:pStyle w:val="20"/>
        <w:shd w:val="clear" w:color="auto" w:fill="auto"/>
        <w:spacing w:before="21" w:line="280" w:lineRule="exact"/>
        <w:ind w:firstLine="840"/>
        <w:jc w:val="both"/>
      </w:pPr>
    </w:p>
    <w:p w:rsidR="00143898" w:rsidRDefault="00143898">
      <w:pPr>
        <w:pStyle w:val="20"/>
        <w:shd w:val="clear" w:color="auto" w:fill="auto"/>
        <w:spacing w:line="317" w:lineRule="exact"/>
        <w:ind w:right="60"/>
        <w:jc w:val="center"/>
        <w:rPr>
          <w:rStyle w:val="24"/>
        </w:rPr>
      </w:pPr>
    </w:p>
    <w:p w:rsidR="00143898" w:rsidRDefault="00143898">
      <w:pPr>
        <w:pStyle w:val="20"/>
        <w:shd w:val="clear" w:color="auto" w:fill="auto"/>
        <w:spacing w:line="317" w:lineRule="exact"/>
        <w:ind w:right="60"/>
        <w:jc w:val="center"/>
        <w:rPr>
          <w:rStyle w:val="24"/>
        </w:rPr>
      </w:pPr>
    </w:p>
    <w:p w:rsidR="00F6002D" w:rsidRDefault="00636756">
      <w:pPr>
        <w:pStyle w:val="20"/>
        <w:shd w:val="clear" w:color="auto" w:fill="auto"/>
        <w:spacing w:line="317" w:lineRule="exact"/>
        <w:ind w:right="60"/>
        <w:jc w:val="center"/>
      </w:pPr>
      <w:r>
        <w:rPr>
          <w:rStyle w:val="24"/>
        </w:rPr>
        <w:t>Изменения в положение</w:t>
      </w:r>
      <w:r>
        <w:rPr>
          <w:rStyle w:val="24"/>
        </w:rPr>
        <w:br/>
        <w:t xml:space="preserve">об установлении </w:t>
      </w:r>
      <w:proofErr w:type="gramStart"/>
      <w:r>
        <w:rPr>
          <w:rStyle w:val="24"/>
        </w:rPr>
        <w:t>системы оплаты труда работников</w:t>
      </w:r>
      <w:r>
        <w:rPr>
          <w:rStyle w:val="24"/>
        </w:rPr>
        <w:br/>
        <w:t>бюджетного учреждения</w:t>
      </w:r>
      <w:proofErr w:type="gramEnd"/>
      <w:r>
        <w:rPr>
          <w:rStyle w:val="24"/>
        </w:rPr>
        <w:t xml:space="preserve"> Ханты-Мансийского автономного </w:t>
      </w:r>
      <w:proofErr w:type="spellStart"/>
      <w:r>
        <w:rPr>
          <w:rStyle w:val="24"/>
        </w:rPr>
        <w:t>округа-Югры</w:t>
      </w:r>
      <w:proofErr w:type="spellEnd"/>
      <w:r>
        <w:rPr>
          <w:rStyle w:val="24"/>
        </w:rPr>
        <w:br/>
        <w:t>«Центр социальной помощи семье и детям «Зазеркалье»</w:t>
      </w:r>
    </w:p>
    <w:p w:rsidR="00F6002D" w:rsidRDefault="00636756">
      <w:pPr>
        <w:pStyle w:val="20"/>
        <w:shd w:val="clear" w:color="auto" w:fill="auto"/>
        <w:spacing w:after="300" w:line="317" w:lineRule="exact"/>
        <w:ind w:right="60"/>
        <w:jc w:val="center"/>
      </w:pPr>
      <w:r>
        <w:rPr>
          <w:rStyle w:val="24"/>
        </w:rPr>
        <w:t xml:space="preserve">(далее </w:t>
      </w:r>
      <w:r>
        <w:rPr>
          <w:rStyle w:val="25"/>
        </w:rPr>
        <w:t xml:space="preserve">- </w:t>
      </w:r>
      <w:r>
        <w:rPr>
          <w:rStyle w:val="24"/>
        </w:rPr>
        <w:t>Учреждение)</w:t>
      </w:r>
    </w:p>
    <w:p w:rsidR="00F6002D" w:rsidRDefault="00636756">
      <w:pPr>
        <w:pStyle w:val="20"/>
        <w:shd w:val="clear" w:color="auto" w:fill="auto"/>
        <w:spacing w:line="317" w:lineRule="exact"/>
        <w:ind w:firstLine="840"/>
        <w:jc w:val="both"/>
      </w:pPr>
      <w:r>
        <w:rPr>
          <w:rStyle w:val="24"/>
        </w:rPr>
        <w:t>1</w:t>
      </w:r>
      <w:r>
        <w:rPr>
          <w:rStyle w:val="21"/>
        </w:rPr>
        <w:t xml:space="preserve">. </w:t>
      </w:r>
      <w:proofErr w:type="gramStart"/>
      <w:r>
        <w:rPr>
          <w:rStyle w:val="21"/>
        </w:rPr>
        <w:t xml:space="preserve">В </w:t>
      </w:r>
      <w:r>
        <w:rPr>
          <w:rStyle w:val="24"/>
        </w:rPr>
        <w:t xml:space="preserve">связи </w:t>
      </w:r>
      <w:r>
        <w:rPr>
          <w:rStyle w:val="21"/>
        </w:rPr>
        <w:t xml:space="preserve">с </w:t>
      </w:r>
      <w:r>
        <w:rPr>
          <w:rStyle w:val="24"/>
        </w:rPr>
        <w:t xml:space="preserve">вступлением </w:t>
      </w:r>
      <w:r>
        <w:rPr>
          <w:rStyle w:val="21"/>
        </w:rPr>
        <w:t xml:space="preserve">в силу </w:t>
      </w:r>
      <w:r>
        <w:rPr>
          <w:rStyle w:val="24"/>
        </w:rPr>
        <w:t xml:space="preserve">приказа Департамента социального </w:t>
      </w:r>
      <w:r>
        <w:rPr>
          <w:rStyle w:val="21"/>
        </w:rPr>
        <w:t xml:space="preserve">развития Ханты-Мансийского автономного </w:t>
      </w:r>
      <w:proofErr w:type="spellStart"/>
      <w:r>
        <w:rPr>
          <w:rStyle w:val="21"/>
        </w:rPr>
        <w:t>округа-Югры</w:t>
      </w:r>
      <w:proofErr w:type="spellEnd"/>
      <w:r>
        <w:rPr>
          <w:rStyle w:val="21"/>
        </w:rPr>
        <w:t xml:space="preserve"> от 25 декабря 2017 </w:t>
      </w:r>
      <w:r>
        <w:rPr>
          <w:rStyle w:val="24"/>
        </w:rPr>
        <w:t xml:space="preserve">№20-нп </w:t>
      </w:r>
      <w:r>
        <w:rPr>
          <w:rStyle w:val="26"/>
        </w:rPr>
        <w:t>«О</w:t>
      </w:r>
      <w:r>
        <w:rPr>
          <w:rStyle w:val="24"/>
        </w:rPr>
        <w:t xml:space="preserve"> внесении изменений в приложение к приказу Департамента социального развития Ханты-Мансийского автономного округа - </w:t>
      </w:r>
      <w:proofErr w:type="spellStart"/>
      <w:r>
        <w:rPr>
          <w:rStyle w:val="24"/>
        </w:rPr>
        <w:t>Югры</w:t>
      </w:r>
      <w:proofErr w:type="spellEnd"/>
      <w:r>
        <w:rPr>
          <w:rStyle w:val="24"/>
        </w:rPr>
        <w:t xml:space="preserve"> от 28 </w:t>
      </w:r>
      <w:r>
        <w:rPr>
          <w:rStyle w:val="21"/>
        </w:rPr>
        <w:t xml:space="preserve">февраля 2017 года № 03-нп «Об утверждении положения об установлении системы </w:t>
      </w:r>
      <w:r>
        <w:rPr>
          <w:rStyle w:val="24"/>
        </w:rPr>
        <w:t xml:space="preserve">оплаты </w:t>
      </w:r>
      <w:r>
        <w:rPr>
          <w:rStyle w:val="21"/>
        </w:rPr>
        <w:t xml:space="preserve">труда работников </w:t>
      </w:r>
      <w:r>
        <w:rPr>
          <w:rStyle w:val="24"/>
        </w:rPr>
        <w:t xml:space="preserve">государственных учреждений, подведомственных Департаменту социального развития Ханты-Мансийского </w:t>
      </w:r>
      <w:r>
        <w:rPr>
          <w:rStyle w:val="25"/>
        </w:rPr>
        <w:t xml:space="preserve">- </w:t>
      </w:r>
      <w:proofErr w:type="spellStart"/>
      <w:r>
        <w:rPr>
          <w:rStyle w:val="24"/>
        </w:rPr>
        <w:t>Югры</w:t>
      </w:r>
      <w:proofErr w:type="spellEnd"/>
      <w:r>
        <w:rPr>
          <w:rStyle w:val="24"/>
        </w:rPr>
        <w:t>, оказывающих социальные услуги» внести в</w:t>
      </w:r>
      <w:proofErr w:type="gramEnd"/>
      <w:r>
        <w:rPr>
          <w:rStyle w:val="24"/>
        </w:rPr>
        <w:t xml:space="preserve"> Приложение </w:t>
      </w:r>
      <w:r>
        <w:rPr>
          <w:rStyle w:val="21"/>
        </w:rPr>
        <w:t xml:space="preserve">№1 коллективного договора «Положение об установлении </w:t>
      </w:r>
      <w:proofErr w:type="gramStart"/>
      <w:r>
        <w:rPr>
          <w:rStyle w:val="21"/>
        </w:rPr>
        <w:t xml:space="preserve">системы оплаты труда </w:t>
      </w:r>
      <w:r>
        <w:rPr>
          <w:rStyle w:val="24"/>
        </w:rPr>
        <w:t>работников бюджетного учреждения</w:t>
      </w:r>
      <w:proofErr w:type="gramEnd"/>
      <w:r>
        <w:rPr>
          <w:rStyle w:val="24"/>
        </w:rPr>
        <w:t xml:space="preserve"> Ханты-Мансийского автономного округа - </w:t>
      </w:r>
      <w:proofErr w:type="spellStart"/>
      <w:r>
        <w:rPr>
          <w:rStyle w:val="24"/>
        </w:rPr>
        <w:t>Югры</w:t>
      </w:r>
      <w:proofErr w:type="spellEnd"/>
      <w:r>
        <w:rPr>
          <w:rStyle w:val="24"/>
        </w:rPr>
        <w:t xml:space="preserve"> «Центр социальной помощи семье и детям «Зазеркалье»» следующие изменения:</w:t>
      </w:r>
    </w:p>
    <w:p w:rsidR="00F6002D" w:rsidRDefault="00636756">
      <w:pPr>
        <w:pStyle w:val="20"/>
        <w:numPr>
          <w:ilvl w:val="0"/>
          <w:numId w:val="1"/>
        </w:numPr>
        <w:shd w:val="clear" w:color="auto" w:fill="auto"/>
        <w:tabs>
          <w:tab w:val="left" w:pos="1262"/>
        </w:tabs>
        <w:spacing w:line="317" w:lineRule="exact"/>
        <w:ind w:firstLine="840"/>
        <w:jc w:val="both"/>
      </w:pPr>
      <w:r>
        <w:rPr>
          <w:rStyle w:val="21"/>
        </w:rPr>
        <w:t xml:space="preserve">Таблицу подпункта 2.1.1 пункта </w:t>
      </w:r>
      <w:r>
        <w:rPr>
          <w:rStyle w:val="24"/>
        </w:rPr>
        <w:t xml:space="preserve">2.1 </w:t>
      </w:r>
      <w:r>
        <w:rPr>
          <w:rStyle w:val="21"/>
        </w:rPr>
        <w:t xml:space="preserve">раздела </w:t>
      </w:r>
      <w:r>
        <w:t xml:space="preserve">II </w:t>
      </w:r>
      <w:r>
        <w:rPr>
          <w:rStyle w:val="21"/>
        </w:rPr>
        <w:t xml:space="preserve">изложить в </w:t>
      </w:r>
      <w:r>
        <w:rPr>
          <w:rStyle w:val="24"/>
        </w:rPr>
        <w:t>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2587"/>
        <w:gridCol w:w="4680"/>
        <w:gridCol w:w="2136"/>
      </w:tblGrid>
      <w:tr w:rsidR="00174C4A" w:rsidTr="00174C4A">
        <w:trPr>
          <w:trHeight w:hRule="exact" w:val="11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after="60" w:line="240" w:lineRule="exact"/>
              <w:ind w:left="180"/>
              <w:jc w:val="center"/>
            </w:pPr>
            <w:r>
              <w:rPr>
                <w:rStyle w:val="212pt"/>
              </w:rPr>
              <w:t>№</w:t>
            </w:r>
          </w:p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before="60" w:line="240" w:lineRule="exact"/>
              <w:ind w:left="180"/>
              <w:jc w:val="center"/>
            </w:pP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  <w:r>
              <w:rPr>
                <w:rStyle w:val="212pt0"/>
              </w:rPr>
              <w:t>/</w:t>
            </w:r>
            <w:proofErr w:type="spellStart"/>
            <w:r>
              <w:rPr>
                <w:rStyle w:val="212pt0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Квалификационный</w:t>
            </w:r>
          </w:p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уровень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Наименование должностей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Размер</w:t>
            </w:r>
          </w:p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должностного</w:t>
            </w:r>
          </w:p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74" w:lineRule="exact"/>
              <w:jc w:val="center"/>
            </w:pPr>
            <w:r>
              <w:rPr>
                <w:rStyle w:val="212pt0"/>
              </w:rPr>
              <w:t>оклада,</w:t>
            </w:r>
          </w:p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74" w:lineRule="exact"/>
              <w:jc w:val="center"/>
            </w:pPr>
            <w:r>
              <w:rPr>
                <w:rStyle w:val="212pt0"/>
              </w:rPr>
              <w:t>руб.</w:t>
            </w:r>
          </w:p>
        </w:tc>
      </w:tr>
      <w:tr w:rsidR="00174C4A" w:rsidTr="00143898">
        <w:trPr>
          <w:trHeight w:hRule="exact" w:val="7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40" w:lineRule="exact"/>
              <w:ind w:left="320"/>
            </w:pPr>
            <w:r>
              <w:rPr>
                <w:rStyle w:val="212pt"/>
              </w:rPr>
              <w:t xml:space="preserve">  </w:t>
            </w: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 xml:space="preserve">Профессиональные квалификационные группы общеотраслевых должностей </w:t>
            </w:r>
            <w:proofErr w:type="spellStart"/>
            <w:r>
              <w:rPr>
                <w:rStyle w:val="212pt"/>
              </w:rPr>
              <w:t>руководителей</w:t>
            </w:r>
            <w:proofErr w:type="gramStart"/>
            <w:r>
              <w:rPr>
                <w:rStyle w:val="212pt"/>
              </w:rPr>
              <w:t>,с</w:t>
            </w:r>
            <w:proofErr w:type="gramEnd"/>
            <w:r>
              <w:rPr>
                <w:rStyle w:val="212pt"/>
              </w:rPr>
              <w:t>пециалистов</w:t>
            </w:r>
            <w:proofErr w:type="spellEnd"/>
            <w:r>
              <w:rPr>
                <w:rStyle w:val="212pt"/>
              </w:rPr>
              <w:t xml:space="preserve"> и служащих:</w:t>
            </w:r>
          </w:p>
        </w:tc>
      </w:tr>
      <w:tr w:rsidR="00174C4A" w:rsidTr="00174C4A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40" w:lineRule="exact"/>
            </w:pPr>
            <w:r>
              <w:rPr>
                <w:rStyle w:val="212pt0"/>
              </w:rPr>
              <w:t>1.</w:t>
            </w: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78" w:lineRule="exact"/>
              <w:jc w:val="center"/>
            </w:pPr>
            <w:r>
              <w:rPr>
                <w:rStyle w:val="212pt0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74C4A" w:rsidTr="00174C4A">
        <w:trPr>
          <w:trHeight w:hRule="exact" w:val="8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40" w:lineRule="exact"/>
            </w:pPr>
            <w:r>
              <w:rPr>
                <w:rStyle w:val="212pt1"/>
              </w:rPr>
              <w:t>1.1.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69" w:lineRule="exact"/>
            </w:pPr>
            <w:r>
              <w:rPr>
                <w:rStyle w:val="212pt"/>
              </w:rPr>
              <w:t>2 квалификационный уровень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69" w:lineRule="exact"/>
            </w:pPr>
            <w:r>
              <w:rPr>
                <w:rStyle w:val="212pt"/>
              </w:rPr>
              <w:t>заведующий складом, заведующий хозяйством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8 793</w:t>
            </w:r>
          </w:p>
        </w:tc>
      </w:tr>
      <w:tr w:rsidR="00174C4A" w:rsidTr="00174C4A">
        <w:trPr>
          <w:trHeight w:hRule="exact" w:val="6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40" w:lineRule="exact"/>
            </w:pPr>
            <w:r>
              <w:rPr>
                <w:rStyle w:val="212pt"/>
              </w:rPr>
              <w:t>1.2.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40" w:lineRule="exact"/>
            </w:pPr>
            <w:r>
              <w:rPr>
                <w:rStyle w:val="212pt"/>
              </w:rPr>
              <w:t>3 квалификационный</w:t>
            </w:r>
            <w:r>
              <w:rPr>
                <w:rStyle w:val="212pt1"/>
              </w:rPr>
              <w:t xml:space="preserve"> уровень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40" w:lineRule="exact"/>
            </w:pPr>
            <w:r>
              <w:rPr>
                <w:rStyle w:val="212pt0"/>
              </w:rPr>
              <w:t>заведующий производством (шеф-повар)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9 421</w:t>
            </w:r>
          </w:p>
        </w:tc>
      </w:tr>
      <w:tr w:rsidR="00174C4A" w:rsidTr="00B23CC2">
        <w:trPr>
          <w:trHeight w:hRule="exact" w:val="6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40" w:lineRule="exact"/>
              <w:rPr>
                <w:rStyle w:val="212pt"/>
              </w:rPr>
            </w:pPr>
            <w:r>
              <w:rPr>
                <w:rStyle w:val="212pt"/>
              </w:rPr>
              <w:t>2.</w:t>
            </w:r>
          </w:p>
        </w:tc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C4A" w:rsidRDefault="00174C4A" w:rsidP="00174C4A">
            <w:pPr>
              <w:pStyle w:val="20"/>
              <w:framePr w:w="10147" w:h="5510" w:hRule="exact" w:wrap="notBeside" w:vAnchor="text" w:hAnchor="text" w:xAlign="center" w:y="176"/>
              <w:shd w:val="clear" w:color="auto" w:fill="auto"/>
              <w:spacing w:line="240" w:lineRule="exact"/>
              <w:jc w:val="center"/>
              <w:rPr>
                <w:rStyle w:val="212pt0"/>
              </w:rPr>
            </w:pPr>
            <w:r>
              <w:rPr>
                <w:rStyle w:val="212pt1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</w:tbl>
    <w:p w:rsidR="00174C4A" w:rsidRDefault="00174C4A" w:rsidP="00174C4A">
      <w:pPr>
        <w:framePr w:w="10147" w:h="5510" w:hRule="exact" w:wrap="notBeside" w:vAnchor="text" w:hAnchor="text" w:xAlign="center" w:y="176"/>
        <w:rPr>
          <w:sz w:val="2"/>
          <w:szCs w:val="2"/>
        </w:rPr>
      </w:pPr>
    </w:p>
    <w:p w:rsidR="00F6002D" w:rsidRDefault="0063675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544"/>
        <w:gridCol w:w="4675"/>
        <w:gridCol w:w="2136"/>
      </w:tblGrid>
      <w:tr w:rsidR="00F6002D" w:rsidTr="00174C4A">
        <w:trPr>
          <w:trHeight w:hRule="exact" w:val="11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2" w:wrap="notBeside" w:vAnchor="text" w:hAnchor="text" w:xAlign="center" w:y="1"/>
              <w:shd w:val="clear" w:color="auto" w:fill="auto"/>
              <w:spacing w:line="240" w:lineRule="exact"/>
              <w:ind w:left="-10"/>
            </w:pPr>
            <w:r>
              <w:rPr>
                <w:rStyle w:val="212pt"/>
              </w:rPr>
              <w:lastRenderedPageBreak/>
              <w:t>2</w:t>
            </w:r>
            <w:r w:rsidR="00174C4A">
              <w:rPr>
                <w:rStyle w:val="212pt"/>
              </w:rPr>
              <w:t>.</w:t>
            </w:r>
            <w:r>
              <w:rPr>
                <w:rStyle w:val="212pt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1"/>
              </w:rPr>
              <w:t>1 квалификационный уровень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1"/>
              </w:rPr>
              <w:t xml:space="preserve">бухгалтер, психолог, специалист по кадрам, юрисконсульт, экономист, инженер по автоматизированным системам управления производством, </w:t>
            </w:r>
            <w:proofErr w:type="spellStart"/>
            <w:r>
              <w:rPr>
                <w:rStyle w:val="212pt1"/>
              </w:rPr>
              <w:t>документовед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10 300</w:t>
            </w:r>
          </w:p>
        </w:tc>
      </w:tr>
      <w:tr w:rsidR="00F6002D" w:rsidTr="00174C4A">
        <w:trPr>
          <w:trHeight w:hRule="exact" w:val="11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2" w:wrap="notBeside" w:vAnchor="text" w:hAnchor="text" w:xAlign="center" w:y="1"/>
              <w:shd w:val="clear" w:color="auto" w:fill="auto"/>
              <w:spacing w:line="240" w:lineRule="exact"/>
              <w:ind w:left="-10"/>
            </w:pPr>
            <w:r>
              <w:rPr>
                <w:rStyle w:val="212pt"/>
              </w:rPr>
              <w:t>2</w:t>
            </w:r>
            <w:r w:rsidR="00174C4A">
              <w:rPr>
                <w:rStyle w:val="212pt"/>
              </w:rPr>
              <w:t>.</w:t>
            </w:r>
            <w:r>
              <w:rPr>
                <w:rStyle w:val="212pt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1"/>
              </w:rPr>
              <w:t>2 квалификационный уровень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1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rStyle w:val="212pt1"/>
              </w:rPr>
              <w:t>внутридолжностная</w:t>
            </w:r>
            <w:proofErr w:type="spellEnd"/>
            <w:r>
              <w:rPr>
                <w:rStyle w:val="212pt1"/>
              </w:rPr>
              <w:t xml:space="preserve"> 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10 816</w:t>
            </w:r>
          </w:p>
        </w:tc>
      </w:tr>
      <w:tr w:rsidR="00F6002D" w:rsidTr="00174C4A">
        <w:trPr>
          <w:trHeight w:hRule="exact" w:val="11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2" w:wrap="notBeside" w:vAnchor="text" w:hAnchor="text" w:xAlign="center" w:y="1"/>
              <w:shd w:val="clear" w:color="auto" w:fill="auto"/>
              <w:spacing w:line="240" w:lineRule="exact"/>
              <w:ind w:left="-10"/>
            </w:pPr>
            <w:r>
              <w:rPr>
                <w:rStyle w:val="212pt1"/>
              </w:rPr>
              <w:t>2.3.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1"/>
              </w:rPr>
              <w:t>3 квалификационный уровень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1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rStyle w:val="212pt1"/>
              </w:rPr>
              <w:t>внутридолжностная</w:t>
            </w:r>
            <w:proofErr w:type="spellEnd"/>
            <w:r>
              <w:rPr>
                <w:rStyle w:val="212pt1"/>
              </w:rPr>
              <w:t xml:space="preserve"> 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11 332</w:t>
            </w:r>
          </w:p>
        </w:tc>
      </w:tr>
    </w:tbl>
    <w:p w:rsidR="00F6002D" w:rsidRDefault="00F6002D">
      <w:pPr>
        <w:framePr w:w="9922" w:wrap="notBeside" w:vAnchor="text" w:hAnchor="text" w:xAlign="center" w:y="1"/>
        <w:rPr>
          <w:sz w:val="2"/>
          <w:szCs w:val="2"/>
        </w:rPr>
      </w:pPr>
    </w:p>
    <w:p w:rsidR="00F6002D" w:rsidRDefault="00F600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544"/>
        <w:gridCol w:w="4680"/>
        <w:gridCol w:w="2131"/>
      </w:tblGrid>
      <w:tr w:rsidR="002275FC">
        <w:trPr>
          <w:trHeight w:hRule="exact" w:val="11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5FC" w:rsidRDefault="002275FC" w:rsidP="002275FC">
            <w:pPr>
              <w:pStyle w:val="20"/>
              <w:framePr w:w="10198" w:h="3383" w:hRule="exact" w:wrap="notBeside" w:vAnchor="text" w:hAnchor="text" w:xAlign="center" w:y="2566"/>
              <w:shd w:val="clear" w:color="auto" w:fill="auto"/>
              <w:spacing w:after="60" w:line="240" w:lineRule="exact"/>
              <w:ind w:left="160"/>
            </w:pPr>
            <w:r>
              <w:rPr>
                <w:rStyle w:val="212pt1"/>
              </w:rPr>
              <w:t>№</w:t>
            </w:r>
          </w:p>
          <w:p w:rsidR="002275FC" w:rsidRDefault="002275FC" w:rsidP="002275FC">
            <w:pPr>
              <w:pStyle w:val="20"/>
              <w:framePr w:w="10198" w:h="3383" w:hRule="exact" w:wrap="notBeside" w:vAnchor="text" w:hAnchor="text" w:xAlign="center" w:y="2566"/>
              <w:shd w:val="clear" w:color="auto" w:fill="auto"/>
              <w:spacing w:before="60" w:line="240" w:lineRule="exact"/>
              <w:ind w:left="160"/>
            </w:pPr>
            <w:proofErr w:type="spellStart"/>
            <w:proofErr w:type="gramStart"/>
            <w:r>
              <w:rPr>
                <w:rStyle w:val="212pt1"/>
              </w:rPr>
              <w:t>п</w:t>
            </w:r>
            <w:proofErr w:type="spellEnd"/>
            <w:proofErr w:type="gramEnd"/>
            <w:r>
              <w:rPr>
                <w:rStyle w:val="212pt1"/>
              </w:rPr>
              <w:t>/</w:t>
            </w:r>
            <w:proofErr w:type="spellStart"/>
            <w:r>
              <w:rPr>
                <w:rStyle w:val="212pt1"/>
              </w:rPr>
              <w:t>п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5FC" w:rsidRDefault="002275FC" w:rsidP="002275FC">
            <w:pPr>
              <w:pStyle w:val="20"/>
              <w:framePr w:w="10198" w:h="3383" w:hRule="exact" w:wrap="notBeside" w:vAnchor="text" w:hAnchor="text" w:xAlign="center" w:y="2566"/>
              <w:shd w:val="clear" w:color="auto" w:fill="auto"/>
              <w:spacing w:after="120" w:line="240" w:lineRule="exact"/>
              <w:ind w:left="280"/>
            </w:pPr>
            <w:r>
              <w:rPr>
                <w:rStyle w:val="212pt1"/>
              </w:rPr>
              <w:t>Квалификационный</w:t>
            </w:r>
          </w:p>
          <w:p w:rsidR="002275FC" w:rsidRDefault="002275FC" w:rsidP="002275FC">
            <w:pPr>
              <w:pStyle w:val="20"/>
              <w:framePr w:w="10198" w:h="3383" w:hRule="exact" w:wrap="notBeside" w:vAnchor="text" w:hAnchor="text" w:xAlign="center" w:y="2566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1"/>
              </w:rPr>
              <w:t>уровень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5FC" w:rsidRDefault="002275FC" w:rsidP="002275FC">
            <w:pPr>
              <w:pStyle w:val="20"/>
              <w:framePr w:w="10198" w:h="3383" w:hRule="exact" w:wrap="notBeside" w:vAnchor="text" w:hAnchor="text" w:xAlign="center" w:y="2566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Наименование должностей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5FC" w:rsidRDefault="002275FC" w:rsidP="002275FC">
            <w:pPr>
              <w:pStyle w:val="20"/>
              <w:framePr w:w="10198" w:h="3383" w:hRule="exact" w:wrap="notBeside" w:vAnchor="text" w:hAnchor="text" w:xAlign="center" w:y="256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Размер</w:t>
            </w:r>
          </w:p>
          <w:p w:rsidR="002275FC" w:rsidRDefault="002275FC" w:rsidP="002275FC">
            <w:pPr>
              <w:pStyle w:val="20"/>
              <w:framePr w:w="10198" w:h="3383" w:hRule="exact" w:wrap="notBeside" w:vAnchor="text" w:hAnchor="text" w:xAlign="center" w:y="256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должностного</w:t>
            </w:r>
          </w:p>
          <w:p w:rsidR="002275FC" w:rsidRDefault="002275FC" w:rsidP="002275FC">
            <w:pPr>
              <w:pStyle w:val="20"/>
              <w:framePr w:w="10198" w:h="3383" w:hRule="exact" w:wrap="notBeside" w:vAnchor="text" w:hAnchor="text" w:xAlign="center" w:y="256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оклада,</w:t>
            </w:r>
          </w:p>
          <w:p w:rsidR="002275FC" w:rsidRDefault="002275FC" w:rsidP="002275FC">
            <w:pPr>
              <w:pStyle w:val="20"/>
              <w:framePr w:w="10198" w:h="3383" w:hRule="exact" w:wrap="notBeside" w:vAnchor="text" w:hAnchor="text" w:xAlign="center" w:y="256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руб.</w:t>
            </w:r>
          </w:p>
        </w:tc>
      </w:tr>
      <w:tr w:rsidR="002275FC">
        <w:trPr>
          <w:trHeight w:hRule="exact" w:val="595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FC" w:rsidRDefault="002275FC" w:rsidP="002275FC">
            <w:pPr>
              <w:pStyle w:val="20"/>
              <w:framePr w:w="10198" w:h="3383" w:hRule="exact" w:wrap="notBeside" w:vAnchor="text" w:hAnchor="text" w:xAlign="center" w:y="2566"/>
              <w:shd w:val="clear" w:color="auto" w:fill="auto"/>
              <w:spacing w:line="269" w:lineRule="exact"/>
            </w:pPr>
            <w:r>
              <w:rPr>
                <w:rStyle w:val="212pt1"/>
              </w:rPr>
              <w:t xml:space="preserve">        Профессиональные квалификационные группы должностей работников образования:</w:t>
            </w:r>
          </w:p>
        </w:tc>
      </w:tr>
    </w:tbl>
    <w:p w:rsidR="002275FC" w:rsidRDefault="002275FC" w:rsidP="002275FC">
      <w:pPr>
        <w:framePr w:w="10198" w:h="3383" w:hRule="exact" w:wrap="notBeside" w:vAnchor="text" w:hAnchor="text" w:xAlign="center" w:y="2566"/>
        <w:rPr>
          <w:sz w:val="2"/>
          <w:szCs w:val="2"/>
        </w:rPr>
      </w:pPr>
    </w:p>
    <w:p w:rsidR="00F6002D" w:rsidRDefault="00636756" w:rsidP="00174C4A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60"/>
      </w:pPr>
      <w:r>
        <w:rPr>
          <w:rStyle w:val="21"/>
        </w:rPr>
        <w:t>Таблицу подпункта 2.1.2 пункта 2.1 раздела II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549"/>
        <w:gridCol w:w="4680"/>
        <w:gridCol w:w="2136"/>
      </w:tblGrid>
      <w:tr w:rsidR="00F6002D" w:rsidTr="00174C4A">
        <w:trPr>
          <w:trHeight w:hRule="exact" w:val="11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6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center"/>
            </w:pPr>
            <w:r>
              <w:rPr>
                <w:rStyle w:val="212pt1"/>
              </w:rPr>
              <w:t>№</w:t>
            </w:r>
          </w:p>
          <w:p w:rsidR="00F6002D" w:rsidRDefault="00636756" w:rsidP="00174C4A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center"/>
            </w:pPr>
            <w:proofErr w:type="spellStart"/>
            <w:proofErr w:type="gramStart"/>
            <w:r>
              <w:rPr>
                <w:rStyle w:val="212pt2"/>
              </w:rPr>
              <w:t>п</w:t>
            </w:r>
            <w:proofErr w:type="spellEnd"/>
            <w:proofErr w:type="gramEnd"/>
            <w:r>
              <w:rPr>
                <w:rStyle w:val="212pt2"/>
              </w:rPr>
              <w:t>/</w:t>
            </w:r>
            <w:proofErr w:type="spellStart"/>
            <w:r>
              <w:rPr>
                <w:rStyle w:val="212pt2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6" w:wrap="notBeside" w:vAnchor="text" w:hAnchor="text" w:xAlign="center" w:y="1"/>
              <w:shd w:val="clear" w:color="auto" w:fill="auto"/>
              <w:spacing w:after="120" w:line="240" w:lineRule="exact"/>
              <w:ind w:left="280"/>
              <w:jc w:val="center"/>
            </w:pPr>
            <w:r>
              <w:rPr>
                <w:rStyle w:val="212pt1"/>
              </w:rPr>
              <w:t>Квалификационный</w:t>
            </w:r>
          </w:p>
          <w:p w:rsidR="00F6002D" w:rsidRDefault="00636756" w:rsidP="00174C4A">
            <w:pPr>
              <w:pStyle w:val="20"/>
              <w:framePr w:w="992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1"/>
              </w:rPr>
              <w:t>уровень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Наименование должностей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636756" w:rsidP="00174C4A">
            <w:pPr>
              <w:pStyle w:val="20"/>
              <w:framePr w:w="99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Размер</w:t>
            </w:r>
          </w:p>
          <w:p w:rsidR="00F6002D" w:rsidRDefault="00636756" w:rsidP="00174C4A">
            <w:pPr>
              <w:pStyle w:val="20"/>
              <w:framePr w:w="99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должностного</w:t>
            </w:r>
          </w:p>
          <w:p w:rsidR="00F6002D" w:rsidRDefault="00636756" w:rsidP="00174C4A">
            <w:pPr>
              <w:pStyle w:val="20"/>
              <w:framePr w:w="99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оклада,</w:t>
            </w:r>
          </w:p>
          <w:p w:rsidR="00F6002D" w:rsidRDefault="00636756" w:rsidP="00174C4A">
            <w:pPr>
              <w:pStyle w:val="20"/>
              <w:framePr w:w="99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руб.</w:t>
            </w:r>
          </w:p>
        </w:tc>
      </w:tr>
      <w:tr w:rsidR="00F6002D">
        <w:trPr>
          <w:trHeight w:hRule="exact" w:val="562"/>
          <w:jc w:val="center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02D" w:rsidRDefault="00636756" w:rsidP="002275FC">
            <w:pPr>
              <w:pStyle w:val="20"/>
              <w:framePr w:w="9926" w:wrap="notBeside" w:vAnchor="text" w:hAnchor="text" w:xAlign="center" w:y="1"/>
              <w:shd w:val="clear" w:color="auto" w:fill="auto"/>
              <w:spacing w:line="274" w:lineRule="exact"/>
              <w:ind w:left="720"/>
            </w:pPr>
            <w:r>
              <w:rPr>
                <w:rStyle w:val="212pt1"/>
              </w:rPr>
              <w:t>Профессиональные квалификационные группы должностей работников, занятых в сфере здравоохранения и предоставления социальных услуг:</w:t>
            </w:r>
          </w:p>
        </w:tc>
      </w:tr>
      <w:tr w:rsidR="00F6002D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1.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2pt1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</w:tr>
      <w:tr w:rsidR="00F6002D"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1"/>
              </w:rPr>
              <w:t>1.1.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социальный работник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8 696,40</w:t>
            </w:r>
          </w:p>
        </w:tc>
      </w:tr>
      <w:tr w:rsidR="00F6002D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2.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2pt1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F6002D">
        <w:trPr>
          <w:trHeight w:hRule="exact"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1"/>
              </w:rPr>
              <w:t>2.1.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1 квалификационный уровень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1"/>
              </w:rPr>
              <w:t>специалист по социальной работе, инструктор-методист по лечебной физкультуре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11 884,80</w:t>
            </w:r>
          </w:p>
        </w:tc>
      </w:tr>
      <w:tr w:rsidR="00F6002D">
        <w:trPr>
          <w:trHeight w:hRule="exact" w:val="10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3.</w:t>
            </w: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F6002D" w:rsidTr="00174C4A"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1"/>
              </w:rPr>
              <w:t>3.1.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2D" w:rsidRDefault="00F6002D" w:rsidP="00174C4A">
            <w:pPr>
              <w:framePr w:w="99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1"/>
              </w:rPr>
              <w:t>заведующий отделением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636756">
            <w:pPr>
              <w:pStyle w:val="20"/>
              <w:framePr w:w="99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12 997</w:t>
            </w:r>
          </w:p>
        </w:tc>
      </w:tr>
    </w:tbl>
    <w:p w:rsidR="00F6002D" w:rsidRDefault="00F6002D">
      <w:pPr>
        <w:framePr w:w="9926" w:wrap="notBeside" w:vAnchor="text" w:hAnchor="text" w:xAlign="center" w:y="1"/>
        <w:rPr>
          <w:sz w:val="2"/>
          <w:szCs w:val="2"/>
        </w:rPr>
      </w:pPr>
    </w:p>
    <w:p w:rsidR="00F6002D" w:rsidRDefault="00F6002D">
      <w:pPr>
        <w:rPr>
          <w:sz w:val="2"/>
          <w:szCs w:val="2"/>
        </w:rPr>
      </w:pPr>
    </w:p>
    <w:tbl>
      <w:tblPr>
        <w:tblpPr w:leftFromText="180" w:rightFromText="180" w:vertAnchor="text" w:horzAnchor="margin" w:tblpY="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429"/>
        <w:gridCol w:w="4795"/>
        <w:gridCol w:w="2131"/>
      </w:tblGrid>
      <w:tr w:rsidR="002275FC" w:rsidTr="002275FC">
        <w:trPr>
          <w:trHeight w:hRule="exact"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5FC" w:rsidRDefault="002275FC" w:rsidP="002275FC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5FC" w:rsidRDefault="002275FC" w:rsidP="002275FC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2pt1"/>
              </w:rPr>
              <w:t xml:space="preserve">Профессиональная квалификационная группа должностей работников </w:t>
            </w:r>
            <w:proofErr w:type="spellStart"/>
            <w:r>
              <w:rPr>
                <w:rStyle w:val="212pt1"/>
              </w:rPr>
              <w:t>учебно</w:t>
            </w:r>
            <w:r>
              <w:rPr>
                <w:rStyle w:val="212pt1"/>
              </w:rPr>
              <w:softHyphen/>
              <w:t>вспомогательного</w:t>
            </w:r>
            <w:proofErr w:type="spellEnd"/>
            <w:r>
              <w:rPr>
                <w:rStyle w:val="212pt1"/>
              </w:rPr>
              <w:t xml:space="preserve"> персонала второго уровня</w:t>
            </w:r>
          </w:p>
        </w:tc>
      </w:tr>
      <w:tr w:rsidR="002275FC" w:rsidTr="002275FC"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5FC" w:rsidRDefault="002275FC" w:rsidP="002275FC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1.1.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5FC" w:rsidRDefault="002275FC" w:rsidP="002275FC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2pt1"/>
              </w:rPr>
              <w:t>1 квалификационный уровень</w:t>
            </w:r>
          </w:p>
        </w:tc>
        <w:tc>
          <w:tcPr>
            <w:tcW w:w="4795" w:type="dxa"/>
            <w:tcBorders>
              <w:top w:val="single" w:sz="4" w:space="0" w:color="auto"/>
            </w:tcBorders>
            <w:shd w:val="clear" w:color="auto" w:fill="FFFFFF"/>
          </w:tcPr>
          <w:p w:rsidR="002275FC" w:rsidRDefault="002275FC" w:rsidP="002275FC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дежурный по режиму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5FC" w:rsidRDefault="002275FC" w:rsidP="002275F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9 855,60</w:t>
            </w:r>
          </w:p>
        </w:tc>
      </w:tr>
      <w:tr w:rsidR="002275FC" w:rsidTr="002275FC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5FC" w:rsidRDefault="002275FC" w:rsidP="002275FC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2.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5FC" w:rsidRDefault="002275FC" w:rsidP="002275FC">
            <w:pPr>
              <w:pStyle w:val="20"/>
              <w:shd w:val="clear" w:color="auto" w:fill="auto"/>
              <w:spacing w:line="240" w:lineRule="exact"/>
              <w:ind w:left="340"/>
            </w:pPr>
            <w:r>
              <w:rPr>
                <w:rStyle w:val="212pt1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275FC" w:rsidTr="00C46E27">
        <w:trPr>
          <w:trHeight w:hRule="exact"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5FC" w:rsidRDefault="002275FC" w:rsidP="002275FC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2.1.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5FC" w:rsidRDefault="002275FC" w:rsidP="002275F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2"/>
              </w:rPr>
              <w:t xml:space="preserve">1 </w:t>
            </w:r>
            <w:r>
              <w:rPr>
                <w:rStyle w:val="212pt1"/>
              </w:rPr>
              <w:t>квалификационный уровень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5FC" w:rsidRDefault="002275FC" w:rsidP="002275FC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2pt1"/>
              </w:rPr>
              <w:t>инструктор по труду, инструктор по физической культуре, музыкальный руководитель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FC" w:rsidRDefault="002275FC" w:rsidP="00C46E2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11 884,80</w:t>
            </w:r>
          </w:p>
        </w:tc>
      </w:tr>
      <w:tr w:rsidR="002275FC" w:rsidTr="00C46E27"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5FC" w:rsidRDefault="002275FC" w:rsidP="002275FC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2.2.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5FC" w:rsidRDefault="002275FC" w:rsidP="002275F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2 квалификационный уровень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5FC" w:rsidRDefault="002275FC" w:rsidP="002275FC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1"/>
              </w:rPr>
              <w:t>педагог дополнительного образования</w:t>
            </w:r>
            <w:proofErr w:type="gramStart"/>
            <w:r>
              <w:rPr>
                <w:rStyle w:val="212pt1"/>
              </w:rPr>
              <w:t>,'</w:t>
            </w:r>
            <w:proofErr w:type="gramEnd"/>
            <w:r>
              <w:rPr>
                <w:rStyle w:val="212pt1"/>
              </w:rPr>
              <w:t xml:space="preserve"> социальный педагог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FC" w:rsidRDefault="002275FC" w:rsidP="00C46E2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12 031,20</w:t>
            </w:r>
          </w:p>
        </w:tc>
      </w:tr>
      <w:tr w:rsidR="002275FC" w:rsidTr="00C46E27">
        <w:trPr>
          <w:trHeight w:hRule="exact"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5FC" w:rsidRDefault="002275FC" w:rsidP="002275FC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2.3.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5FC" w:rsidRDefault="002275FC" w:rsidP="002275F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3 квалификационный уровень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5FC" w:rsidRDefault="002275FC" w:rsidP="002275FC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1"/>
              </w:rPr>
              <w:t>воспитатель, методист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FC" w:rsidRDefault="002275FC" w:rsidP="00C46E2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12 175,20</w:t>
            </w:r>
          </w:p>
        </w:tc>
      </w:tr>
      <w:tr w:rsidR="002275FC" w:rsidTr="00C46E27">
        <w:trPr>
          <w:trHeight w:hRule="exact" w:val="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5FC" w:rsidRDefault="002275FC" w:rsidP="002275FC">
            <w:pPr>
              <w:pStyle w:val="20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2.4.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5FC" w:rsidRDefault="002275FC" w:rsidP="002275FC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2pt1"/>
              </w:rPr>
              <w:t>4 квалификационный уровень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5FC" w:rsidRDefault="002275FC" w:rsidP="002275FC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1"/>
              </w:rPr>
              <w:t>учитель-логопед (логопед)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FC" w:rsidRDefault="00C46E27" w:rsidP="00C46E27">
            <w:pPr>
              <w:pStyle w:val="20"/>
              <w:shd w:val="clear" w:color="auto" w:fill="auto"/>
              <w:spacing w:line="240" w:lineRule="exact"/>
              <w:ind w:left="720"/>
            </w:pPr>
            <w:r>
              <w:rPr>
                <w:rStyle w:val="212pt1"/>
              </w:rPr>
              <w:t>12 3</w:t>
            </w:r>
            <w:r w:rsidR="002275FC">
              <w:rPr>
                <w:rStyle w:val="212pt1"/>
              </w:rPr>
              <w:t>20,40</w:t>
            </w:r>
          </w:p>
        </w:tc>
      </w:tr>
    </w:tbl>
    <w:p w:rsidR="00F6002D" w:rsidRDefault="002275FC" w:rsidP="002275FC">
      <w:pPr>
        <w:pStyle w:val="20"/>
        <w:shd w:val="clear" w:color="auto" w:fill="auto"/>
        <w:tabs>
          <w:tab w:val="left" w:pos="1402"/>
        </w:tabs>
        <w:spacing w:line="240" w:lineRule="auto"/>
      </w:pPr>
      <w:r>
        <w:rPr>
          <w:rStyle w:val="21"/>
        </w:rPr>
        <w:t xml:space="preserve"> 1.3. </w:t>
      </w:r>
      <w:r w:rsidR="00636756">
        <w:rPr>
          <w:rStyle w:val="21"/>
        </w:rPr>
        <w:t xml:space="preserve">Таблицу подпункта 2.1.3 пункта 2.1 раздела </w:t>
      </w:r>
      <w:r w:rsidR="00636756">
        <w:t xml:space="preserve">II </w:t>
      </w:r>
      <w:r w:rsidR="00636756">
        <w:rPr>
          <w:rStyle w:val="21"/>
        </w:rPr>
        <w:t>изложить в следующей редакции:</w:t>
      </w:r>
    </w:p>
    <w:p w:rsidR="00F6002D" w:rsidRDefault="00F6002D" w:rsidP="002275FC">
      <w:pPr>
        <w:rPr>
          <w:sz w:val="2"/>
          <w:szCs w:val="2"/>
        </w:rPr>
        <w:sectPr w:rsidR="00F6002D">
          <w:type w:val="continuous"/>
          <w:pgSz w:w="11900" w:h="16840"/>
          <w:pgMar w:top="575" w:right="703" w:bottom="494" w:left="1113" w:header="0" w:footer="3" w:gutter="0"/>
          <w:cols w:space="720"/>
          <w:noEndnote/>
          <w:docGrid w:linePitch="360"/>
        </w:sectPr>
      </w:pPr>
    </w:p>
    <w:p w:rsidR="00F6002D" w:rsidRDefault="00F6002D">
      <w:pPr>
        <w:framePr w:w="9922" w:wrap="notBeside" w:vAnchor="text" w:hAnchor="text" w:xAlign="center" w:y="1"/>
        <w:rPr>
          <w:sz w:val="2"/>
          <w:szCs w:val="2"/>
        </w:rPr>
      </w:pPr>
    </w:p>
    <w:p w:rsidR="00F6002D" w:rsidRDefault="00F600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362"/>
        <w:gridCol w:w="4824"/>
        <w:gridCol w:w="2136"/>
      </w:tblGrid>
      <w:tr w:rsidR="00174C4A" w:rsidTr="00174C4A">
        <w:trPr>
          <w:trHeight w:hRule="exact" w:val="11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after="60" w:line="240" w:lineRule="exact"/>
              <w:ind w:left="180"/>
              <w:jc w:val="center"/>
            </w:pPr>
            <w:r>
              <w:rPr>
                <w:rStyle w:val="212pt1"/>
              </w:rPr>
              <w:t>№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before="60" w:line="240" w:lineRule="exact"/>
              <w:ind w:left="180"/>
              <w:jc w:val="center"/>
            </w:pPr>
            <w:proofErr w:type="spellStart"/>
            <w:proofErr w:type="gramStart"/>
            <w:r>
              <w:rPr>
                <w:rStyle w:val="212pt1"/>
              </w:rPr>
              <w:t>п</w:t>
            </w:r>
            <w:proofErr w:type="spellEnd"/>
            <w:proofErr w:type="gramEnd"/>
            <w:r>
              <w:rPr>
                <w:rStyle w:val="212pt1"/>
              </w:rPr>
              <w:t>/</w:t>
            </w:r>
            <w:proofErr w:type="spellStart"/>
            <w:r>
              <w:rPr>
                <w:rStyle w:val="212pt1"/>
              </w:rPr>
              <w:t>п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after="120" w:line="240" w:lineRule="exact"/>
              <w:ind w:left="200"/>
              <w:jc w:val="center"/>
            </w:pPr>
            <w:r>
              <w:rPr>
                <w:rStyle w:val="212pt1"/>
              </w:rPr>
              <w:t>Квалификационный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1"/>
              </w:rPr>
              <w:t>уровень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Наименование должностей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Размер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должностного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оклада,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руб.</w:t>
            </w:r>
          </w:p>
        </w:tc>
      </w:tr>
      <w:tr w:rsidR="00174C4A" w:rsidTr="00174C4A">
        <w:trPr>
          <w:trHeight w:hRule="exact" w:val="451"/>
          <w:jc w:val="center"/>
        </w:trPr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Профессиональные квалификационные группы общеотраслевых профессий рабочих:</w:t>
            </w:r>
          </w:p>
        </w:tc>
      </w:tr>
      <w:tr w:rsidR="00174C4A" w:rsidTr="00174C4A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1.</w:t>
            </w: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after="120" w:line="240" w:lineRule="exact"/>
              <w:jc w:val="center"/>
            </w:pPr>
            <w:r>
              <w:rPr>
                <w:rStyle w:val="212pt1"/>
              </w:rPr>
              <w:t>Профессиональная квалификационная группа «Общеотраслевые профессии рабочих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1"/>
              </w:rPr>
              <w:t>первого уровня»</w:t>
            </w:r>
          </w:p>
        </w:tc>
      </w:tr>
      <w:tr w:rsidR="00174C4A" w:rsidTr="00174C4A">
        <w:trPr>
          <w:trHeight w:hRule="exact" w:val="2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1.1.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jc w:val="center"/>
            </w:pPr>
            <w:r>
              <w:rPr>
                <w:rStyle w:val="212pt2"/>
              </w:rPr>
              <w:t>1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ind w:left="180"/>
              <w:jc w:val="center"/>
            </w:pPr>
            <w:r>
              <w:rPr>
                <w:rStyle w:val="212pt1"/>
              </w:rPr>
              <w:t>квалификационный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уровень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 xml:space="preserve">наименование профессий рабочих, по которым предусмотрено присвоение </w:t>
            </w:r>
            <w:r>
              <w:rPr>
                <w:rStyle w:val="212pt2"/>
              </w:rPr>
              <w:t>1</w:t>
            </w:r>
            <w:r>
              <w:rPr>
                <w:rStyle w:val="212pt1"/>
              </w:rPr>
              <w:t>, 2 и 3 квалификационных разрядов в соответствии с Единым тарифно-квалификационным справочником работ и профессий рабочих; дворник, кастелянша, кухонный рабочий, рабочий по комплексному обслуживанию и ремонту зданий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5 465</w:t>
            </w:r>
          </w:p>
        </w:tc>
      </w:tr>
      <w:tr w:rsidR="00174C4A" w:rsidTr="00174C4A">
        <w:trPr>
          <w:trHeight w:hRule="exact" w:val="71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2.</w:t>
            </w: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C4A" w:rsidRP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1"/>
              </w:rPr>
              <w:t>Профессиональная квалификационная группа «Общеотраслевые профессии рабочих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1"/>
              </w:rPr>
              <w:t>второго уровня»</w:t>
            </w:r>
          </w:p>
        </w:tc>
      </w:tr>
      <w:tr w:rsidR="00174C4A" w:rsidTr="00C46E27">
        <w:trPr>
          <w:trHeight w:hRule="exact" w:val="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2.1.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1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ind w:left="180"/>
              <w:jc w:val="center"/>
            </w:pPr>
            <w:r>
              <w:rPr>
                <w:rStyle w:val="212pt1"/>
              </w:rPr>
              <w:t>квалификационный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уровень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Повар, оператор стиральных машин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6 030</w:t>
            </w:r>
          </w:p>
        </w:tc>
      </w:tr>
      <w:tr w:rsidR="00174C4A" w:rsidTr="00C46E27">
        <w:trPr>
          <w:trHeight w:hRule="exact" w:val="8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40" w:lineRule="exact"/>
              <w:ind w:left="160"/>
            </w:pPr>
            <w:r>
              <w:rPr>
                <w:rStyle w:val="212pt1"/>
              </w:rPr>
              <w:t>2.2.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4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ind w:left="180"/>
              <w:jc w:val="center"/>
            </w:pPr>
            <w:r>
              <w:rPr>
                <w:rStyle w:val="212pt1"/>
              </w:rPr>
              <w:t>квалификационный</w:t>
            </w:r>
          </w:p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уровень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C4A" w:rsidRDefault="00174C4A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Водитель автомобиля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C4A" w:rsidRDefault="00C46E27" w:rsidP="00C46E27">
            <w:pPr>
              <w:pStyle w:val="20"/>
              <w:framePr w:w="9931" w:h="7000" w:hRule="exact" w:wrap="notBeside" w:vAnchor="text" w:hAnchor="text" w:xAlign="center" w:y="1096"/>
              <w:shd w:val="clear" w:color="auto" w:fill="auto"/>
              <w:spacing w:line="240" w:lineRule="exact"/>
              <w:ind w:left="133"/>
              <w:jc w:val="center"/>
            </w:pPr>
            <w:r>
              <w:rPr>
                <w:rStyle w:val="212pt1"/>
              </w:rPr>
              <w:t>8</w:t>
            </w:r>
            <w:r w:rsidR="00174C4A">
              <w:rPr>
                <w:rStyle w:val="212pt1"/>
              </w:rPr>
              <w:t>668</w:t>
            </w:r>
          </w:p>
        </w:tc>
      </w:tr>
    </w:tbl>
    <w:p w:rsidR="00174C4A" w:rsidRDefault="00174C4A" w:rsidP="00C46E27">
      <w:pPr>
        <w:framePr w:w="9931" w:h="7000" w:hRule="exact" w:wrap="notBeside" w:vAnchor="text" w:hAnchor="text" w:xAlign="center" w:y="1096"/>
        <w:rPr>
          <w:sz w:val="2"/>
          <w:szCs w:val="2"/>
        </w:rPr>
      </w:pPr>
    </w:p>
    <w:p w:rsidR="00F6002D" w:rsidRDefault="00C46E27" w:rsidP="00C46E27">
      <w:pPr>
        <w:pStyle w:val="20"/>
        <w:shd w:val="clear" w:color="auto" w:fill="auto"/>
        <w:tabs>
          <w:tab w:val="left" w:pos="1397"/>
        </w:tabs>
        <w:spacing w:before="260" w:line="307" w:lineRule="exact"/>
        <w:rPr>
          <w:rStyle w:val="21"/>
        </w:rPr>
      </w:pPr>
      <w:r>
        <w:rPr>
          <w:rStyle w:val="21"/>
        </w:rPr>
        <w:t xml:space="preserve">1.4.  </w:t>
      </w:r>
      <w:r w:rsidR="00636756">
        <w:rPr>
          <w:rStyle w:val="21"/>
        </w:rPr>
        <w:t>Таблицу подпункта 2.1.4 пункта 2.1 раздела II изложить в следующей редакции:</w:t>
      </w:r>
    </w:p>
    <w:p w:rsidR="00C46E27" w:rsidRDefault="00C46E27" w:rsidP="00C46E27">
      <w:pPr>
        <w:pStyle w:val="20"/>
        <w:shd w:val="clear" w:color="auto" w:fill="auto"/>
        <w:tabs>
          <w:tab w:val="left" w:pos="1397"/>
        </w:tabs>
        <w:spacing w:line="240" w:lineRule="auto"/>
      </w:pPr>
    </w:p>
    <w:p w:rsidR="00F6002D" w:rsidRDefault="00F6002D" w:rsidP="00C46E27">
      <w:pPr>
        <w:rPr>
          <w:sz w:val="2"/>
          <w:szCs w:val="2"/>
        </w:rPr>
      </w:pPr>
    </w:p>
    <w:p w:rsidR="00143898" w:rsidRDefault="000D32D0" w:rsidP="00390A37">
      <w:pPr>
        <w:pStyle w:val="20"/>
        <w:numPr>
          <w:ilvl w:val="1"/>
          <w:numId w:val="11"/>
        </w:numPr>
        <w:shd w:val="clear" w:color="auto" w:fill="auto"/>
        <w:tabs>
          <w:tab w:val="left" w:pos="567"/>
        </w:tabs>
        <w:spacing w:line="240" w:lineRule="auto"/>
        <w:ind w:right="-406"/>
        <w:rPr>
          <w:rStyle w:val="21"/>
        </w:rPr>
      </w:pPr>
      <w:r>
        <w:pict>
          <v:shape id="_x0000_s1040" type="#_x0000_t202" style="position:absolute;left:0;text-align:left;margin-left:3.6pt;margin-top:41pt;width:23.05pt;height:30.05pt;z-index:-125829367;mso-wrap-distance-left:5pt;mso-wrap-distance-right:112.3pt;mso-wrap-distance-bottom:92.5pt;mso-position-horizontal-relative:margin" filled="f" stroked="f">
            <v:textbox style="mso-fit-shape-to-text:t" inset="0,0,0,0">
              <w:txbxContent>
                <w:p w:rsidR="00F6002D" w:rsidRDefault="00636756">
                  <w:pPr>
                    <w:pStyle w:val="5"/>
                    <w:shd w:val="clear" w:color="auto" w:fill="auto"/>
                    <w:spacing w:after="50" w:line="230" w:lineRule="exact"/>
                  </w:pPr>
                  <w:r>
                    <w:rPr>
                      <w:rStyle w:val="5Exact0"/>
                    </w:rPr>
                    <w:t>№</w:t>
                  </w:r>
                </w:p>
                <w:p w:rsidR="00F6002D" w:rsidRDefault="00636756">
                  <w:pPr>
                    <w:pStyle w:val="6"/>
                    <w:shd w:val="clear" w:color="auto" w:fill="auto"/>
                    <w:spacing w:before="0" w:line="240" w:lineRule="exact"/>
                  </w:pPr>
                  <w:proofErr w:type="spellStart"/>
                  <w:proofErr w:type="gramStart"/>
                  <w:r>
                    <w:rPr>
                      <w:rStyle w:val="6Exact0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6Exact0"/>
                    </w:rPr>
                    <w:t>/</w:t>
                  </w:r>
                  <w:proofErr w:type="spellStart"/>
                  <w:r>
                    <w:rPr>
                      <w:rStyle w:val="6Exact0"/>
                    </w:rPr>
                    <w:t>п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138.95pt;margin-top:43.2pt;width:140.65pt;height:15.35pt;z-index:-125829366;mso-wrap-distance-left:5pt;mso-wrap-distance-right:125.75pt;mso-wrap-distance-bottom:104.95pt;mso-position-horizontal-relative:margin" filled="f" stroked="f">
            <v:textbox style="mso-fit-shape-to-text:t" inset="0,0,0,0">
              <w:txbxContent>
                <w:p w:rsidR="00F6002D" w:rsidRDefault="00636756">
                  <w:pPr>
                    <w:pStyle w:val="6"/>
                    <w:shd w:val="clear" w:color="auto" w:fill="auto"/>
                    <w:spacing w:before="0" w:line="240" w:lineRule="exact"/>
                  </w:pPr>
                  <w:r>
                    <w:rPr>
                      <w:rStyle w:val="6Exact1"/>
                    </w:rPr>
                    <w:t>Наименование должностей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405.35pt;margin-top:44.9pt;width:75.85pt;height:28.55pt;z-index:-125829365;mso-wrap-distance-left:5pt;mso-wrap-distance-right:23.05pt;mso-wrap-distance-bottom:90.05pt;mso-position-horizontal-relative:margin" filled="f" stroked="f">
            <v:textbox style="mso-fit-shape-to-text:t" inset="0,0,0,0">
              <w:txbxContent>
                <w:p w:rsidR="00F6002D" w:rsidRDefault="00636756">
                  <w:pPr>
                    <w:pStyle w:val="6"/>
                    <w:shd w:val="clear" w:color="auto" w:fill="auto"/>
                    <w:spacing w:before="0" w:line="240" w:lineRule="exact"/>
                    <w:jc w:val="center"/>
                  </w:pPr>
                  <w:r>
                    <w:rPr>
                      <w:rStyle w:val="6Exact1"/>
                    </w:rPr>
                    <w:t>Размер</w:t>
                  </w:r>
                </w:p>
                <w:p w:rsidR="00F6002D" w:rsidRDefault="00636756">
                  <w:pPr>
                    <w:pStyle w:val="6"/>
                    <w:shd w:val="clear" w:color="auto" w:fill="auto"/>
                    <w:spacing w:before="0" w:line="240" w:lineRule="exact"/>
                  </w:pPr>
                  <w:r>
                    <w:rPr>
                      <w:rStyle w:val="6Exact1"/>
                    </w:rPr>
                    <w:t>должностного</w:t>
                  </w:r>
                </w:p>
              </w:txbxContent>
            </v:textbox>
            <w10:wrap type="topAndBottom" anchorx="margin"/>
          </v:shape>
        </w:pict>
      </w:r>
      <w:r w:rsidR="00636756">
        <w:rPr>
          <w:rStyle w:val="21"/>
        </w:rPr>
        <w:t xml:space="preserve">Таблицу подпункта 2.1.5 пункта 2.1 раздела II изложить в </w:t>
      </w:r>
      <w:proofErr w:type="gramStart"/>
      <w:r w:rsidR="00636756">
        <w:rPr>
          <w:rStyle w:val="21"/>
        </w:rPr>
        <w:t>следующей</w:t>
      </w:r>
      <w:proofErr w:type="gramEnd"/>
      <w:r w:rsidR="00C46E27">
        <w:rPr>
          <w:rStyle w:val="21"/>
        </w:rPr>
        <w:t xml:space="preserve"> </w:t>
      </w:r>
    </w:p>
    <w:tbl>
      <w:tblPr>
        <w:tblpPr w:leftFromText="180" w:rightFromText="180" w:vertAnchor="text" w:horzAnchor="margin" w:tblpY="5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6984"/>
        <w:gridCol w:w="235"/>
        <w:gridCol w:w="2136"/>
      </w:tblGrid>
      <w:tr w:rsidR="00C46E27" w:rsidTr="00390A37">
        <w:trPr>
          <w:trHeight w:hRule="exact" w:val="1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37" w:rsidRDefault="00390A37" w:rsidP="00390A37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2pt1"/>
              </w:rPr>
              <w:t>№</w:t>
            </w:r>
          </w:p>
          <w:p w:rsidR="00C46E27" w:rsidRDefault="00390A37" w:rsidP="00390A37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rStyle w:val="212pt1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12pt1"/>
                <w:rFonts w:eastAsia="Arial Unicode MS"/>
              </w:rPr>
              <w:t>/</w:t>
            </w:r>
            <w:proofErr w:type="spellStart"/>
            <w:r>
              <w:rPr>
                <w:rStyle w:val="212pt1"/>
                <w:rFonts w:eastAsia="Arial Unicode MS"/>
              </w:rPr>
              <w:t>п</w:t>
            </w:r>
            <w:proofErr w:type="spellEnd"/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27" w:rsidRDefault="00390A37" w:rsidP="00390A37">
            <w:pPr>
              <w:jc w:val="center"/>
              <w:rPr>
                <w:sz w:val="10"/>
                <w:szCs w:val="10"/>
              </w:rPr>
            </w:pPr>
            <w:r>
              <w:rPr>
                <w:rStyle w:val="212pt1"/>
                <w:rFonts w:eastAsia="Arial Unicode MS"/>
              </w:rPr>
              <w:t>Наименование должностей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C46E27" w:rsidRDefault="00C46E27" w:rsidP="00390A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37" w:rsidRDefault="00390A37" w:rsidP="00390A37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1"/>
              </w:rPr>
              <w:t>Размер</w:t>
            </w:r>
          </w:p>
          <w:p w:rsidR="00390A37" w:rsidRDefault="00390A37" w:rsidP="00390A37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1"/>
              </w:rPr>
              <w:t>должностного</w:t>
            </w:r>
          </w:p>
          <w:p w:rsidR="00390A37" w:rsidRDefault="00390A37" w:rsidP="00390A37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1"/>
              </w:rPr>
              <w:t>оклада,</w:t>
            </w:r>
          </w:p>
          <w:p w:rsidR="00C46E27" w:rsidRDefault="00390A37" w:rsidP="00390A37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1"/>
              </w:rPr>
              <w:t>руб.</w:t>
            </w:r>
          </w:p>
        </w:tc>
      </w:tr>
      <w:tr w:rsidR="00C46E27" w:rsidTr="00C46E27">
        <w:trPr>
          <w:trHeight w:hRule="exact" w:val="806"/>
        </w:trPr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E27" w:rsidRDefault="00C46E27" w:rsidP="00390A37">
            <w:pPr>
              <w:pStyle w:val="20"/>
              <w:shd w:val="clear" w:color="auto" w:fill="auto"/>
              <w:spacing w:after="60" w:line="240" w:lineRule="auto"/>
              <w:jc w:val="right"/>
            </w:pPr>
            <w:r>
              <w:rPr>
                <w:rStyle w:val="212pt0"/>
              </w:rPr>
              <w:t xml:space="preserve">Должности руководителей, специалистов и служащих, не отнесенных </w:t>
            </w:r>
            <w:proofErr w:type="gramStart"/>
            <w:r>
              <w:rPr>
                <w:rStyle w:val="212pt0"/>
              </w:rPr>
              <w:t>к</w:t>
            </w:r>
            <w:proofErr w:type="gramEnd"/>
          </w:p>
          <w:p w:rsidR="00C46E27" w:rsidRDefault="00C46E27" w:rsidP="00390A37">
            <w:pPr>
              <w:pStyle w:val="20"/>
              <w:shd w:val="clear" w:color="auto" w:fill="auto"/>
              <w:spacing w:before="60" w:line="240" w:lineRule="auto"/>
              <w:ind w:left="3480"/>
            </w:pPr>
            <w:r>
              <w:rPr>
                <w:rStyle w:val="212pt0"/>
              </w:rPr>
              <w:t>квалификационным группам: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46E27" w:rsidRDefault="00C46E27" w:rsidP="00390A37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0"/>
              </w:rPr>
              <w:t>профессиональным</w:t>
            </w:r>
          </w:p>
        </w:tc>
      </w:tr>
      <w:tr w:rsidR="00C46E27" w:rsidTr="00C46E27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E27" w:rsidRDefault="00C46E27" w:rsidP="00390A37">
            <w:pPr>
              <w:pStyle w:val="20"/>
              <w:shd w:val="clear" w:color="auto" w:fill="auto"/>
              <w:spacing w:line="240" w:lineRule="auto"/>
              <w:ind w:left="220"/>
            </w:pPr>
            <w:r>
              <w:rPr>
                <w:rStyle w:val="212pt"/>
              </w:rPr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E27" w:rsidRDefault="00C46E27" w:rsidP="00390A37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специалист по охране труда, специалист гражданской обороны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C46E27" w:rsidRDefault="00C46E27" w:rsidP="00390A3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E27" w:rsidRDefault="00C46E27" w:rsidP="00390A37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10 300</w:t>
            </w:r>
          </w:p>
        </w:tc>
      </w:tr>
      <w:tr w:rsidR="00C46E27" w:rsidTr="00C46E27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E27" w:rsidRDefault="00C46E27" w:rsidP="00390A37">
            <w:pPr>
              <w:pStyle w:val="20"/>
              <w:shd w:val="clear" w:color="auto" w:fill="auto"/>
              <w:spacing w:line="240" w:lineRule="auto"/>
              <w:ind w:left="220"/>
            </w:pPr>
            <w:r>
              <w:rPr>
                <w:rStyle w:val="212pt0"/>
              </w:rPr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E27" w:rsidRDefault="00C46E27" w:rsidP="00390A37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заместитель заведующего отделением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6E27" w:rsidRDefault="00C46E27" w:rsidP="00390A3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E27" w:rsidRDefault="00390A37" w:rsidP="00390A37">
            <w:pPr>
              <w:pStyle w:val="20"/>
              <w:shd w:val="clear" w:color="auto" w:fill="auto"/>
              <w:spacing w:line="240" w:lineRule="auto"/>
              <w:ind w:left="720"/>
            </w:pPr>
            <w:r>
              <w:rPr>
                <w:rStyle w:val="212pt"/>
              </w:rPr>
              <w:t>123</w:t>
            </w:r>
            <w:r w:rsidR="00C46E27">
              <w:rPr>
                <w:rStyle w:val="212pt"/>
              </w:rPr>
              <w:t>48</w:t>
            </w:r>
          </w:p>
        </w:tc>
      </w:tr>
    </w:tbl>
    <w:p w:rsidR="00390A37" w:rsidRDefault="00C46E27" w:rsidP="00390A37">
      <w:pPr>
        <w:pStyle w:val="20"/>
        <w:shd w:val="clear" w:color="auto" w:fill="auto"/>
        <w:tabs>
          <w:tab w:val="left" w:pos="1397"/>
        </w:tabs>
        <w:spacing w:line="240" w:lineRule="auto"/>
        <w:ind w:left="450"/>
        <w:rPr>
          <w:rStyle w:val="21"/>
        </w:rPr>
      </w:pPr>
      <w:r>
        <w:rPr>
          <w:rStyle w:val="21"/>
        </w:rPr>
        <w:t xml:space="preserve">   </w:t>
      </w:r>
      <w:r w:rsidR="00636756">
        <w:rPr>
          <w:rStyle w:val="21"/>
        </w:rPr>
        <w:t>редакции:</w:t>
      </w:r>
    </w:p>
    <w:p w:rsidR="00390A37" w:rsidRDefault="00390A37" w:rsidP="00390A37">
      <w:pPr>
        <w:pStyle w:val="20"/>
        <w:numPr>
          <w:ilvl w:val="1"/>
          <w:numId w:val="11"/>
        </w:numPr>
        <w:shd w:val="clear" w:color="auto" w:fill="auto"/>
        <w:tabs>
          <w:tab w:val="left" w:pos="1423"/>
        </w:tabs>
        <w:spacing w:before="242" w:line="312" w:lineRule="exact"/>
        <w:ind w:hanging="11"/>
        <w:jc w:val="both"/>
      </w:pPr>
      <w:r>
        <w:rPr>
          <w:rStyle w:val="24"/>
        </w:rPr>
        <w:t>Пункт 4.4. раздела IV изложить в следующей редакции:</w:t>
      </w:r>
    </w:p>
    <w:p w:rsidR="00390A37" w:rsidRDefault="00390A37" w:rsidP="00390A37">
      <w:pPr>
        <w:pStyle w:val="20"/>
        <w:shd w:val="clear" w:color="auto" w:fill="auto"/>
        <w:spacing w:line="312" w:lineRule="exact"/>
        <w:ind w:firstLine="740"/>
        <w:jc w:val="both"/>
      </w:pPr>
      <w:r>
        <w:rPr>
          <w:rStyle w:val="24"/>
        </w:rPr>
        <w:t>«4.4. Работникам Учреждения устанавливаются следующие выплаты за качество выполняемых работ:</w:t>
      </w:r>
    </w:p>
    <w:p w:rsidR="00390A37" w:rsidRDefault="00390A37" w:rsidP="00390A37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line="312" w:lineRule="exact"/>
        <w:ind w:firstLine="740"/>
        <w:jc w:val="both"/>
      </w:pPr>
      <w:r>
        <w:rPr>
          <w:rStyle w:val="24"/>
        </w:rPr>
        <w:t xml:space="preserve">коэффициент эффективности деятельности работника (далее </w:t>
      </w:r>
      <w:r>
        <w:rPr>
          <w:rStyle w:val="27"/>
        </w:rPr>
        <w:t xml:space="preserve">- </w:t>
      </w:r>
      <w:r>
        <w:rPr>
          <w:rStyle w:val="24"/>
        </w:rPr>
        <w:t>КЭД);</w:t>
      </w:r>
    </w:p>
    <w:p w:rsidR="00390A37" w:rsidRDefault="00390A37" w:rsidP="00390A37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line="312" w:lineRule="exact"/>
        <w:ind w:firstLine="740"/>
        <w:jc w:val="both"/>
      </w:pPr>
      <w:r>
        <w:rPr>
          <w:rStyle w:val="24"/>
        </w:rPr>
        <w:t>выплата за качество.</w:t>
      </w:r>
    </w:p>
    <w:p w:rsidR="00390A37" w:rsidRDefault="00390A37" w:rsidP="00390A37">
      <w:pPr>
        <w:pStyle w:val="20"/>
        <w:numPr>
          <w:ilvl w:val="2"/>
          <w:numId w:val="13"/>
        </w:numPr>
        <w:shd w:val="clear" w:color="auto" w:fill="auto"/>
        <w:tabs>
          <w:tab w:val="left" w:pos="1447"/>
        </w:tabs>
        <w:spacing w:line="312" w:lineRule="exact"/>
        <w:ind w:left="0" w:firstLine="709"/>
        <w:jc w:val="both"/>
      </w:pPr>
      <w:r>
        <w:rPr>
          <w:rStyle w:val="24"/>
        </w:rPr>
        <w:t xml:space="preserve">КЭД устанавливается отдельным категориям работников государственных учреждений для обеспечения достижения значений, указанных в постановлении Правительства Ханты-Мансийского автономного округа </w:t>
      </w:r>
      <w:r>
        <w:rPr>
          <w:rStyle w:val="27"/>
        </w:rPr>
        <w:t xml:space="preserve">- </w:t>
      </w:r>
      <w:proofErr w:type="spellStart"/>
      <w:r>
        <w:rPr>
          <w:rStyle w:val="24"/>
        </w:rPr>
        <w:t>Югры</w:t>
      </w:r>
      <w:proofErr w:type="spellEnd"/>
      <w:r>
        <w:rPr>
          <w:rStyle w:val="24"/>
        </w:rPr>
        <w:t xml:space="preserve"> от 9 февраля 2013 года № 37-п «Об утверждении плана мероприятий («Дорожной карты») «Повышение эффективности и качества услуг в сфере социального обслуживания населения Ханты-Мансийского автономного округа </w:t>
      </w:r>
      <w:r>
        <w:rPr>
          <w:rStyle w:val="27"/>
        </w:rPr>
        <w:t xml:space="preserve">— </w:t>
      </w:r>
      <w:proofErr w:type="spellStart"/>
      <w:r>
        <w:rPr>
          <w:rStyle w:val="24"/>
        </w:rPr>
        <w:t>Югры</w:t>
      </w:r>
      <w:proofErr w:type="spellEnd"/>
      <w:r>
        <w:rPr>
          <w:rStyle w:val="24"/>
        </w:rPr>
        <w:t xml:space="preserve"> (2013 </w:t>
      </w:r>
      <w:r>
        <w:t xml:space="preserve">- </w:t>
      </w:r>
      <w:r>
        <w:rPr>
          <w:rStyle w:val="24"/>
        </w:rPr>
        <w:t>2018 годы)».</w:t>
      </w:r>
    </w:p>
    <w:p w:rsidR="00390A37" w:rsidRDefault="00390A37" w:rsidP="00390A37">
      <w:pPr>
        <w:pStyle w:val="20"/>
        <w:shd w:val="clear" w:color="auto" w:fill="auto"/>
        <w:spacing w:line="312" w:lineRule="exact"/>
        <w:ind w:firstLine="708"/>
        <w:jc w:val="both"/>
      </w:pPr>
      <w:r>
        <w:rPr>
          <w:rStyle w:val="24"/>
        </w:rPr>
        <w:lastRenderedPageBreak/>
        <w:t xml:space="preserve">Перечень должностей работников Учреждения, в отношении которых реализуется план мероприятий по поэтапному повышению заработной платы (далее - отдельные категории работников), а также предельный размер КЭД устанавливается на основании приказа Департамента социального развития Ханты-Мансийского автономного округа </w:t>
      </w:r>
      <w:r>
        <w:rPr>
          <w:rStyle w:val="27"/>
        </w:rPr>
        <w:t xml:space="preserve">- </w:t>
      </w:r>
      <w:proofErr w:type="spellStart"/>
      <w:r>
        <w:rPr>
          <w:rStyle w:val="24"/>
        </w:rPr>
        <w:t>Югры</w:t>
      </w:r>
      <w:proofErr w:type="spellEnd"/>
      <w:r>
        <w:rPr>
          <w:rStyle w:val="24"/>
        </w:rPr>
        <w:t>.</w:t>
      </w:r>
    </w:p>
    <w:p w:rsidR="00390A37" w:rsidRDefault="00390A37" w:rsidP="00390A37">
      <w:pPr>
        <w:pStyle w:val="20"/>
        <w:shd w:val="clear" w:color="auto" w:fill="auto"/>
        <w:spacing w:line="312" w:lineRule="exact"/>
        <w:ind w:firstLine="708"/>
        <w:jc w:val="both"/>
      </w:pPr>
      <w:r>
        <w:rPr>
          <w:rStyle w:val="24"/>
        </w:rPr>
        <w:t>Порядок применения (установления) КЭД работникам Учреждения предусмотрен «Положением о порядке применения (установления) коэффициента эффективности деятельности работникам БУ «Центр социальной помощи семье и детям «Зазеркалье»», занимающим должности, в отношении которых реализуется план мероприятий по поэтапному повышению до 2018 года средней заработной платы в соответствии с приложением 5 к настоящему Положению.</w:t>
      </w:r>
    </w:p>
    <w:p w:rsidR="00390A37" w:rsidRDefault="00390A37" w:rsidP="00390A37">
      <w:pPr>
        <w:pStyle w:val="20"/>
        <w:shd w:val="clear" w:color="auto" w:fill="auto"/>
        <w:spacing w:line="312" w:lineRule="exact"/>
        <w:ind w:firstLine="709"/>
        <w:jc w:val="both"/>
      </w:pPr>
      <w:r>
        <w:rPr>
          <w:rStyle w:val="24"/>
        </w:rPr>
        <w:t>Отдельным категориям работников ежемесячно устанавливается выплата за качество, при условии наличия у них квалификационной категории в следующих размерах к должностному окладу:</w:t>
      </w:r>
    </w:p>
    <w:p w:rsidR="00390A37" w:rsidRDefault="00390A37" w:rsidP="00F55718">
      <w:pPr>
        <w:pStyle w:val="20"/>
        <w:shd w:val="clear" w:color="auto" w:fill="auto"/>
        <w:spacing w:line="312" w:lineRule="exact"/>
        <w:ind w:firstLine="708"/>
        <w:jc w:val="both"/>
      </w:pPr>
      <w:r>
        <w:rPr>
          <w:rStyle w:val="24"/>
        </w:rPr>
        <w:t>при наличии второй квалификационной категории 10%;</w:t>
      </w:r>
    </w:p>
    <w:p w:rsidR="00390A37" w:rsidRDefault="00390A37" w:rsidP="00F55718">
      <w:pPr>
        <w:pStyle w:val="20"/>
        <w:shd w:val="clear" w:color="auto" w:fill="auto"/>
        <w:spacing w:line="312" w:lineRule="exact"/>
        <w:ind w:firstLine="708"/>
        <w:jc w:val="both"/>
      </w:pPr>
      <w:r>
        <w:rPr>
          <w:rStyle w:val="24"/>
        </w:rPr>
        <w:t>при наличии первой квалификационной категории 15%;</w:t>
      </w:r>
    </w:p>
    <w:p w:rsidR="00390A37" w:rsidRDefault="00390A37" w:rsidP="00F55718">
      <w:pPr>
        <w:pStyle w:val="20"/>
        <w:shd w:val="clear" w:color="auto" w:fill="auto"/>
        <w:spacing w:line="312" w:lineRule="exact"/>
        <w:ind w:firstLine="708"/>
        <w:jc w:val="both"/>
      </w:pPr>
      <w:r>
        <w:rPr>
          <w:rStyle w:val="24"/>
        </w:rPr>
        <w:t>при наличии высшей квалификационной категории 20%.</w:t>
      </w:r>
    </w:p>
    <w:p w:rsidR="00390A37" w:rsidRDefault="00390A37" w:rsidP="00390A37">
      <w:pPr>
        <w:pStyle w:val="20"/>
        <w:shd w:val="clear" w:color="auto" w:fill="auto"/>
        <w:tabs>
          <w:tab w:val="left" w:pos="1452"/>
        </w:tabs>
        <w:spacing w:line="312" w:lineRule="exact"/>
        <w:jc w:val="both"/>
      </w:pPr>
      <w:r>
        <w:rPr>
          <w:rStyle w:val="24"/>
        </w:rPr>
        <w:t>4.4.2.Заместителю директора, заведующему отделением, заместителю заведующего отделением ежемесячно устанавливается выплата за качество при наличии у них квалификационной категории и (или) при выполнении работником показателей оценки эффективности деятельности:</w:t>
      </w:r>
    </w:p>
    <w:p w:rsidR="00390A37" w:rsidRDefault="00390A37" w:rsidP="00390A37">
      <w:pPr>
        <w:pStyle w:val="20"/>
        <w:shd w:val="clear" w:color="auto" w:fill="auto"/>
        <w:spacing w:line="312" w:lineRule="exact"/>
        <w:ind w:firstLine="740"/>
        <w:jc w:val="both"/>
      </w:pPr>
      <w:r>
        <w:rPr>
          <w:rStyle w:val="24"/>
        </w:rPr>
        <w:t>в следующих размерах:</w:t>
      </w:r>
    </w:p>
    <w:p w:rsidR="00390A37" w:rsidRDefault="00390A37" w:rsidP="00390A37">
      <w:pPr>
        <w:pStyle w:val="20"/>
        <w:shd w:val="clear" w:color="auto" w:fill="auto"/>
        <w:spacing w:line="312" w:lineRule="exact"/>
        <w:ind w:firstLine="740"/>
        <w:jc w:val="both"/>
      </w:pPr>
      <w:r>
        <w:rPr>
          <w:rStyle w:val="24"/>
        </w:rPr>
        <w:t>при наличии второй квалификационной категории 10%;</w:t>
      </w:r>
    </w:p>
    <w:p w:rsidR="00390A37" w:rsidRDefault="00390A37" w:rsidP="00390A37">
      <w:pPr>
        <w:pStyle w:val="20"/>
        <w:shd w:val="clear" w:color="auto" w:fill="auto"/>
        <w:spacing w:line="312" w:lineRule="exact"/>
        <w:ind w:firstLine="740"/>
        <w:jc w:val="both"/>
        <w:rPr>
          <w:rStyle w:val="24"/>
        </w:rPr>
      </w:pPr>
      <w:r>
        <w:rPr>
          <w:rStyle w:val="24"/>
        </w:rPr>
        <w:t>при наличии первой квалификационной категории 15%;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left="740" w:right="2300"/>
      </w:pPr>
      <w:r>
        <w:rPr>
          <w:rStyle w:val="21"/>
        </w:rPr>
        <w:t>при наличии высшей квалификационной категории 20%; за соблюдение трудовой дисциплины 3%;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  <w:rPr>
          <w:rStyle w:val="21"/>
        </w:rPr>
      </w:pPr>
      <w:r>
        <w:rPr>
          <w:rStyle w:val="21"/>
        </w:rPr>
        <w:t>за соблюдение положений Кодекса этики и служебного поведения 3%;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</w:pPr>
      <w:r>
        <w:rPr>
          <w:rStyle w:val="21"/>
        </w:rPr>
        <w:t xml:space="preserve"> за участие в методической работе и инновационной деятельности государственного учреждения (участие в разработке учебно-методических, научно-методических публикаций, пособий, рекомендаций, а также в подготовке выступлений на конференциях и семинарах) 3%;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>за участие в конкурсах профессионального мастерства, творческих лабораториях, экспериментальных группах. Использование новых эффективных технологий в процессе социального обслуживания граждан 3%;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>за освоение программ повышения квалификации или профессиональной подготовки 3%;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>за удовлетворенность граждан качеством и количеством предоставленных социальных услуг (отсутствие обоснованных жалоб на качество их предоставления) 3%;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>за успешное и добросовестное исполнение должностных обязанностей в соответствующем периоде 3%;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</w:pPr>
      <w:r>
        <w:rPr>
          <w:rStyle w:val="21"/>
        </w:rPr>
        <w:t>за высокое качество выполняемой работы 3%;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</w:pPr>
      <w:r>
        <w:rPr>
          <w:rStyle w:val="21"/>
        </w:rPr>
        <w:t>за персональный вклад работника в общие результаты деятельности 3%; за выполнение порученной работы, связанной с обеспечением рабочего процесса или уставной деятельностью государственного учреждения 3%.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  <w:rPr>
          <w:rStyle w:val="21"/>
        </w:rPr>
      </w:pPr>
      <w:r>
        <w:rPr>
          <w:rStyle w:val="21"/>
        </w:rPr>
        <w:t xml:space="preserve">Остальным работникам административно-хозяйственного персонала выплата за качество устанавливается ежемесячно в зависимости от выполнения показателей оценки эффективности деятельности: 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</w:pPr>
      <w:r>
        <w:rPr>
          <w:rStyle w:val="21"/>
        </w:rPr>
        <w:t>за соблюдение трудовой дисциплины 5%;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</w:pPr>
      <w:r>
        <w:rPr>
          <w:rStyle w:val="21"/>
        </w:rPr>
        <w:t xml:space="preserve">за соблюдение положений Кодекса этики и служебного поведения 5%; за </w:t>
      </w:r>
      <w:r>
        <w:rPr>
          <w:rStyle w:val="21"/>
        </w:rPr>
        <w:lastRenderedPageBreak/>
        <w:t>участие в методической работе и инновационной деятельности государственного учреждения (участие в разработке учебно-методических, научно-методических публикаций, пособий, рекомендаций, а также в подготовке выступлений на конференциях и семинарах) 5%;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>за участие в конкурсах профессионального мастерства, творческих лабораториях, экспериментальных группах. Использование новых эффективных технологий в процессе социального обслуживания граждан 5%;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>за освоение программ повышения квалификации или профессиональной подготовки 5%;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>за удовлетворенность граждан качеством и количеством предоставленных социальных услуг (отсутствие обоснованных жалоб на качество их предоставления) 5%;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>за успешное и добросовестное исполнение должностных обязанностей в соответствующем периоде 5%;</w:t>
      </w:r>
    </w:p>
    <w:p w:rsidR="00390A37" w:rsidRDefault="00390A37" w:rsidP="00390A37">
      <w:pPr>
        <w:pStyle w:val="20"/>
        <w:shd w:val="clear" w:color="auto" w:fill="auto"/>
        <w:spacing w:line="317" w:lineRule="exact"/>
        <w:ind w:firstLine="740"/>
      </w:pPr>
      <w:r>
        <w:rPr>
          <w:rStyle w:val="21"/>
        </w:rPr>
        <w:t>за высокое качество выполняемой работы 5%;</w:t>
      </w:r>
    </w:p>
    <w:p w:rsidR="00390A37" w:rsidRDefault="00390A37" w:rsidP="00390A37">
      <w:pPr>
        <w:pStyle w:val="20"/>
        <w:shd w:val="clear" w:color="auto" w:fill="auto"/>
        <w:spacing w:line="240" w:lineRule="auto"/>
        <w:ind w:firstLine="743"/>
        <w:rPr>
          <w:rStyle w:val="21"/>
        </w:rPr>
      </w:pPr>
      <w:r>
        <w:rPr>
          <w:rStyle w:val="21"/>
        </w:rPr>
        <w:t>за персональный вклад работника в общие результаты деятельности 5%;</w:t>
      </w:r>
    </w:p>
    <w:p w:rsidR="00390A37" w:rsidRDefault="00390A37" w:rsidP="00390A37">
      <w:pPr>
        <w:pStyle w:val="20"/>
        <w:shd w:val="clear" w:color="auto" w:fill="auto"/>
        <w:spacing w:line="240" w:lineRule="auto"/>
        <w:ind w:firstLine="743"/>
        <w:rPr>
          <w:rStyle w:val="21"/>
        </w:rPr>
      </w:pPr>
      <w:r>
        <w:rPr>
          <w:rStyle w:val="21"/>
        </w:rPr>
        <w:t xml:space="preserve"> за выполнение порученной работы, связанной с обеспечением рабочего процесса или уставной деятельностью государственного учреждения 5%.</w:t>
      </w:r>
    </w:p>
    <w:p w:rsidR="00390A37" w:rsidRDefault="00390A37" w:rsidP="00390A37">
      <w:pPr>
        <w:pStyle w:val="20"/>
        <w:shd w:val="clear" w:color="auto" w:fill="auto"/>
        <w:spacing w:line="240" w:lineRule="auto"/>
        <w:ind w:firstLine="743"/>
      </w:pPr>
      <w:r>
        <w:rPr>
          <w:rStyle w:val="21"/>
        </w:rPr>
        <w:t>Максимальный размер выплаты за качество определяется в процентах от должностного оклада работника, но не более 50 процентов должностного оклада.</w:t>
      </w:r>
    </w:p>
    <w:p w:rsidR="00390A37" w:rsidRDefault="00390A37" w:rsidP="00390A37">
      <w:pPr>
        <w:pStyle w:val="20"/>
        <w:shd w:val="clear" w:color="auto" w:fill="auto"/>
        <w:ind w:firstLine="780"/>
        <w:jc w:val="both"/>
      </w:pPr>
      <w:r>
        <w:rPr>
          <w:rStyle w:val="21"/>
        </w:rPr>
        <w:t>Ежемесячно, до 25 числа текущего месяца, директору Учреждения предоставляются мониторинги оценки эффективности деятельности работников в соответствии с приложением 3 к настоящему Положению:</w:t>
      </w:r>
    </w:p>
    <w:p w:rsidR="00390A37" w:rsidRDefault="00390A37" w:rsidP="00390A37">
      <w:pPr>
        <w:pStyle w:val="20"/>
        <w:shd w:val="clear" w:color="auto" w:fill="auto"/>
        <w:ind w:firstLine="780"/>
        <w:jc w:val="both"/>
      </w:pPr>
      <w:r>
        <w:rPr>
          <w:rStyle w:val="21"/>
        </w:rPr>
        <w:t xml:space="preserve">на сотрудников административно-управленческого персонала </w:t>
      </w:r>
      <w:r>
        <w:rPr>
          <w:rStyle w:val="24"/>
        </w:rPr>
        <w:t xml:space="preserve">- </w:t>
      </w:r>
      <w:r>
        <w:rPr>
          <w:rStyle w:val="21"/>
        </w:rPr>
        <w:t>главным бухгалтером;</w:t>
      </w:r>
    </w:p>
    <w:p w:rsidR="00390A37" w:rsidRDefault="00390A37" w:rsidP="00390A37">
      <w:pPr>
        <w:pStyle w:val="20"/>
        <w:shd w:val="clear" w:color="auto" w:fill="auto"/>
        <w:ind w:firstLine="780"/>
        <w:jc w:val="both"/>
      </w:pPr>
      <w:r>
        <w:rPr>
          <w:rStyle w:val="21"/>
        </w:rPr>
        <w:t xml:space="preserve">на руководителей структурных подразделений и иных работников, подчиненных заместителям директора </w:t>
      </w:r>
      <w:r>
        <w:rPr>
          <w:rStyle w:val="24"/>
        </w:rPr>
        <w:t xml:space="preserve">- </w:t>
      </w:r>
      <w:r>
        <w:rPr>
          <w:rStyle w:val="21"/>
        </w:rPr>
        <w:t>заместителями директора;</w:t>
      </w:r>
    </w:p>
    <w:p w:rsidR="00390A37" w:rsidRDefault="00390A37" w:rsidP="00390A37">
      <w:pPr>
        <w:pStyle w:val="20"/>
        <w:shd w:val="clear" w:color="auto" w:fill="auto"/>
        <w:ind w:firstLine="780"/>
        <w:jc w:val="both"/>
      </w:pPr>
      <w:r>
        <w:rPr>
          <w:rStyle w:val="21"/>
        </w:rPr>
        <w:t xml:space="preserve">на работников, занятых в структурных подразделениях </w:t>
      </w:r>
      <w:r>
        <w:rPr>
          <w:rStyle w:val="24"/>
        </w:rPr>
        <w:t xml:space="preserve">- </w:t>
      </w:r>
      <w:r>
        <w:rPr>
          <w:rStyle w:val="21"/>
        </w:rPr>
        <w:t>руководителями структурных подразделений.</w:t>
      </w:r>
    </w:p>
    <w:p w:rsidR="00390A37" w:rsidRDefault="00390A37" w:rsidP="00390A37">
      <w:pPr>
        <w:pStyle w:val="20"/>
        <w:shd w:val="clear" w:color="auto" w:fill="auto"/>
        <w:ind w:firstLine="780"/>
        <w:jc w:val="both"/>
      </w:pPr>
      <w:r>
        <w:rPr>
          <w:rStyle w:val="21"/>
        </w:rPr>
        <w:t>Решение директора Учреждения об установлении размеров выплат за качество, оформляется ведомостью в соответствии с приложением 4 настоящего Положения, которое является приложением к приказу».</w:t>
      </w:r>
    </w:p>
    <w:p w:rsidR="00390A37" w:rsidRDefault="00390A37" w:rsidP="00390A37">
      <w:pPr>
        <w:pStyle w:val="20"/>
        <w:shd w:val="clear" w:color="auto" w:fill="auto"/>
        <w:tabs>
          <w:tab w:val="left" w:pos="1418"/>
        </w:tabs>
        <w:ind w:left="630"/>
        <w:jc w:val="both"/>
      </w:pPr>
      <w:r>
        <w:rPr>
          <w:rStyle w:val="21"/>
        </w:rPr>
        <w:t>1.7.Таблицу пункта 5.1. раздела V изложить в следующей редакции: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5726"/>
        <w:gridCol w:w="3826"/>
      </w:tblGrid>
      <w:tr w:rsidR="0008083F" w:rsidTr="0008083F">
        <w:trPr>
          <w:trHeight w:hRule="exact" w:val="84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83F" w:rsidRDefault="0008083F" w:rsidP="0008083F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№</w:t>
            </w:r>
          </w:p>
          <w:p w:rsidR="0008083F" w:rsidRDefault="0008083F" w:rsidP="0008083F">
            <w:pPr>
              <w:pStyle w:val="20"/>
              <w:shd w:val="clear" w:color="auto" w:fill="auto"/>
              <w:spacing w:before="60" w:line="240" w:lineRule="exact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83F" w:rsidRDefault="0008083F" w:rsidP="0008083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Наименование должностей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83F" w:rsidRDefault="0008083F" w:rsidP="0008083F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1"/>
              </w:rPr>
              <w:t>Размер должностного оклада, руб.</w:t>
            </w:r>
          </w:p>
        </w:tc>
      </w:tr>
      <w:tr w:rsidR="0008083F" w:rsidTr="0008083F">
        <w:trPr>
          <w:trHeight w:hRule="exact" w:val="90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3F" w:rsidRDefault="0008083F" w:rsidP="0008083F">
            <w:pPr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83F" w:rsidRDefault="0008083F" w:rsidP="0008083F">
            <w:pPr>
              <w:pStyle w:val="20"/>
              <w:shd w:val="clear" w:color="auto" w:fill="auto"/>
              <w:spacing w:after="60" w:line="240" w:lineRule="exact"/>
              <w:ind w:left="180"/>
            </w:pPr>
            <w:r>
              <w:rPr>
                <w:rStyle w:val="212pt1"/>
              </w:rPr>
              <w:t xml:space="preserve">Должности руководителей, специалистов и служащих, не отнесенных к </w:t>
            </w:r>
            <w:proofErr w:type="gramStart"/>
            <w:r>
              <w:rPr>
                <w:rStyle w:val="212pt1"/>
              </w:rPr>
              <w:t>профессиональным</w:t>
            </w:r>
            <w:proofErr w:type="gramEnd"/>
          </w:p>
          <w:p w:rsidR="0008083F" w:rsidRDefault="0008083F" w:rsidP="0008083F">
            <w:pPr>
              <w:pStyle w:val="2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1"/>
              </w:rPr>
              <w:t>квалификационным группам</w:t>
            </w:r>
          </w:p>
        </w:tc>
      </w:tr>
      <w:tr w:rsidR="0008083F" w:rsidTr="0008083F">
        <w:trPr>
          <w:trHeight w:hRule="exact" w:val="27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083F" w:rsidRDefault="0008083F" w:rsidP="0008083F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0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3F" w:rsidRDefault="0008083F" w:rsidP="0008083F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1"/>
              </w:rPr>
              <w:t>Директор (1 группа оплаты труда)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83F" w:rsidRDefault="0008083F" w:rsidP="0008083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25 480</w:t>
            </w:r>
          </w:p>
        </w:tc>
      </w:tr>
      <w:tr w:rsidR="0008083F" w:rsidTr="0008083F">
        <w:trPr>
          <w:trHeight w:hRule="exact" w:val="56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83F" w:rsidRDefault="0008083F" w:rsidP="0008083F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1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3F" w:rsidRDefault="0008083F" w:rsidP="0008083F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1"/>
              </w:rPr>
              <w:t>Заместитель директора (1 группа оплаты труда директора)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83F" w:rsidRDefault="0008083F" w:rsidP="0008083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17 682</w:t>
            </w:r>
          </w:p>
        </w:tc>
      </w:tr>
      <w:tr w:rsidR="0008083F" w:rsidTr="0008083F">
        <w:trPr>
          <w:trHeight w:hRule="exact" w:val="58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3F" w:rsidRDefault="0008083F" w:rsidP="0008083F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3F" w:rsidRDefault="0008083F" w:rsidP="0008083F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1"/>
              </w:rPr>
              <w:t>Главный бухгалтер (1 группа оплаты труда директора)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3F" w:rsidRDefault="0008083F" w:rsidP="0008083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18 090</w:t>
            </w:r>
          </w:p>
        </w:tc>
      </w:tr>
    </w:tbl>
    <w:p w:rsidR="007E4E66" w:rsidRDefault="007E4E66" w:rsidP="007E4E66">
      <w:pPr>
        <w:pStyle w:val="20"/>
        <w:shd w:val="clear" w:color="auto" w:fill="auto"/>
        <w:tabs>
          <w:tab w:val="left" w:pos="1418"/>
        </w:tabs>
        <w:spacing w:line="317" w:lineRule="exact"/>
        <w:ind w:left="720"/>
        <w:jc w:val="both"/>
      </w:pPr>
      <w:r>
        <w:rPr>
          <w:rStyle w:val="21"/>
        </w:rPr>
        <w:t>1.8.Приложение 3 к Положению изложить согласно приложению к настоящим изменениям.</w:t>
      </w:r>
    </w:p>
    <w:p w:rsidR="007E4E66" w:rsidRDefault="007E4E66" w:rsidP="007E4E66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317" w:lineRule="exact"/>
        <w:ind w:firstLine="780"/>
        <w:jc w:val="both"/>
      </w:pPr>
      <w:r>
        <w:rPr>
          <w:rStyle w:val="21"/>
        </w:rPr>
        <w:t xml:space="preserve">Подпункты 1.1 </w:t>
      </w:r>
      <w:r>
        <w:rPr>
          <w:rStyle w:val="24"/>
        </w:rPr>
        <w:t xml:space="preserve">— </w:t>
      </w:r>
      <w:r>
        <w:rPr>
          <w:rStyle w:val="21"/>
        </w:rPr>
        <w:t xml:space="preserve">1.5, 1.7 пункта 1 настоящих изменений применяются с </w:t>
      </w:r>
      <w:r>
        <w:rPr>
          <w:rStyle w:val="24"/>
        </w:rPr>
        <w:t xml:space="preserve">1 </w:t>
      </w:r>
      <w:r>
        <w:rPr>
          <w:rStyle w:val="21"/>
        </w:rPr>
        <w:t>января 2018 года.</w:t>
      </w:r>
    </w:p>
    <w:p w:rsidR="00390A37" w:rsidRDefault="007E4E66" w:rsidP="00390A37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line="312" w:lineRule="exact"/>
        <w:ind w:firstLine="740"/>
        <w:jc w:val="both"/>
        <w:sectPr w:rsidR="00390A37">
          <w:footerReference w:type="even" r:id="rId9"/>
          <w:footerReference w:type="default" r:id="rId10"/>
          <w:pgSz w:w="11900" w:h="16840"/>
          <w:pgMar w:top="575" w:right="703" w:bottom="494" w:left="1113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Подпункты 1.6, 1.8 пункта 1 настоящих изменений применяются с 09 января 20</w:t>
      </w:r>
      <w:r>
        <w:rPr>
          <w:rStyle w:val="24"/>
        </w:rPr>
        <w:t>1</w:t>
      </w:r>
      <w:r>
        <w:rPr>
          <w:rStyle w:val="21"/>
        </w:rPr>
        <w:t>8 года.</w:t>
      </w:r>
    </w:p>
    <w:p w:rsidR="007E4E66" w:rsidRDefault="007E4E66" w:rsidP="007E4E66">
      <w:pPr>
        <w:pStyle w:val="20"/>
        <w:shd w:val="clear" w:color="auto" w:fill="auto"/>
        <w:ind w:left="5180"/>
      </w:pPr>
      <w:r>
        <w:rPr>
          <w:rStyle w:val="24"/>
        </w:rPr>
        <w:lastRenderedPageBreak/>
        <w:t xml:space="preserve">Приложение к изменениям в положение об установлении </w:t>
      </w:r>
      <w:proofErr w:type="gramStart"/>
      <w:r>
        <w:rPr>
          <w:rStyle w:val="24"/>
        </w:rPr>
        <w:t>системы оплаты труда работников бюджетного учреждения</w:t>
      </w:r>
      <w:proofErr w:type="gramEnd"/>
      <w:r>
        <w:rPr>
          <w:rStyle w:val="24"/>
        </w:rPr>
        <w:t xml:space="preserve"> Ханты-Мансийского автономного </w:t>
      </w:r>
      <w:proofErr w:type="spellStart"/>
      <w:r>
        <w:rPr>
          <w:rStyle w:val="24"/>
        </w:rPr>
        <w:t>округа-Югры</w:t>
      </w:r>
      <w:proofErr w:type="spellEnd"/>
      <w:r>
        <w:rPr>
          <w:rStyle w:val="24"/>
        </w:rPr>
        <w:t xml:space="preserve"> «Центр социальной помощи семье и детям «Зазеркалье»</w:t>
      </w:r>
    </w:p>
    <w:p w:rsidR="00F6002D" w:rsidRDefault="007E4E66" w:rsidP="007E4E66">
      <w:pPr>
        <w:pStyle w:val="20"/>
        <w:shd w:val="clear" w:color="auto" w:fill="auto"/>
        <w:tabs>
          <w:tab w:val="left" w:pos="8866"/>
        </w:tabs>
        <w:spacing w:after="904"/>
        <w:ind w:left="5180"/>
        <w:jc w:val="both"/>
      </w:pPr>
      <w:r>
        <w:rPr>
          <w:rStyle w:val="24"/>
        </w:rPr>
        <w:t>от« »</w:t>
      </w:r>
      <w:r>
        <w:rPr>
          <w:rStyle w:val="24"/>
        </w:rPr>
        <w:tab/>
        <w:t>2018 г.</w:t>
      </w:r>
    </w:p>
    <w:p w:rsidR="00F6002D" w:rsidRDefault="00F6002D">
      <w:pPr>
        <w:framePr w:w="9922" w:wrap="notBeside" w:vAnchor="text" w:hAnchor="text" w:xAlign="center" w:y="1"/>
        <w:rPr>
          <w:sz w:val="2"/>
          <w:szCs w:val="2"/>
        </w:rPr>
      </w:pPr>
    </w:p>
    <w:p w:rsidR="00F6002D" w:rsidRDefault="00F6002D">
      <w:pPr>
        <w:rPr>
          <w:sz w:val="2"/>
          <w:szCs w:val="2"/>
        </w:rPr>
      </w:pPr>
    </w:p>
    <w:p w:rsidR="00F6002D" w:rsidRDefault="00F6002D">
      <w:pPr>
        <w:rPr>
          <w:sz w:val="2"/>
          <w:szCs w:val="2"/>
        </w:rPr>
      </w:pPr>
    </w:p>
    <w:p w:rsidR="00F6002D" w:rsidRDefault="00636756" w:rsidP="007E4E66">
      <w:pPr>
        <w:pStyle w:val="20"/>
        <w:shd w:val="clear" w:color="auto" w:fill="auto"/>
        <w:tabs>
          <w:tab w:val="left" w:leader="underscore" w:pos="8038"/>
        </w:tabs>
        <w:spacing w:line="317" w:lineRule="exact"/>
        <w:ind w:left="1280" w:right="1340"/>
        <w:jc w:val="center"/>
      </w:pPr>
      <w:r>
        <w:rPr>
          <w:rStyle w:val="24"/>
        </w:rPr>
        <w:t>Мониторинг оценки эффективности деятельности работников БУ «Центр социальной помощи семье и детям «Зазеркалье» отделения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6"/>
        <w:gridCol w:w="1272"/>
        <w:gridCol w:w="1992"/>
        <w:gridCol w:w="1834"/>
        <w:gridCol w:w="1282"/>
        <w:gridCol w:w="1406"/>
        <w:gridCol w:w="1003"/>
      </w:tblGrid>
      <w:tr w:rsidR="00F6002D">
        <w:trPr>
          <w:trHeight w:hRule="exact" w:val="22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6002D" w:rsidRDefault="00636756">
            <w:pPr>
              <w:pStyle w:val="20"/>
              <w:framePr w:w="1020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8"/>
              </w:rPr>
              <w:t>ФИО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6002D" w:rsidRDefault="00636756">
            <w:pPr>
              <w:pStyle w:val="20"/>
              <w:framePr w:w="1020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9"/>
              </w:rPr>
              <w:t>Должность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6002D" w:rsidRDefault="00636756">
            <w:pPr>
              <w:pStyle w:val="20"/>
              <w:framePr w:w="1020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9"/>
              </w:rPr>
              <w:t>Показатели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6002D" w:rsidRDefault="00636756">
            <w:pPr>
              <w:pStyle w:val="20"/>
              <w:framePr w:w="10205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28"/>
              </w:rPr>
              <w:t>Критерии</w:t>
            </w:r>
          </w:p>
          <w:p w:rsidR="00F6002D" w:rsidRDefault="00636756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8"/>
              </w:rPr>
              <w:t>оценки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6002D" w:rsidRDefault="00636756">
            <w:pPr>
              <w:pStyle w:val="20"/>
              <w:framePr w:w="10205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9"/>
              </w:rPr>
              <w:t>Максимальный процент за показатель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6002D" w:rsidRDefault="00636756">
            <w:pPr>
              <w:pStyle w:val="20"/>
              <w:framePr w:w="10205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9"/>
              </w:rPr>
              <w:t>Установленный размер за каждый показатель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6002D" w:rsidRDefault="00636756">
            <w:pPr>
              <w:pStyle w:val="20"/>
              <w:framePr w:w="10205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9"/>
              </w:rPr>
              <w:t>Итоговый размер выплаты</w:t>
            </w:r>
          </w:p>
        </w:tc>
      </w:tr>
      <w:tr w:rsidR="00F6002D">
        <w:trPr>
          <w:trHeight w:hRule="exact" w:val="384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002D">
        <w:trPr>
          <w:trHeight w:hRule="exact" w:val="379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</w:tr>
      <w:tr w:rsidR="00F6002D">
        <w:trPr>
          <w:trHeight w:hRule="exact" w:val="389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</w:tr>
      <w:tr w:rsidR="00F6002D">
        <w:trPr>
          <w:trHeight w:hRule="exact" w:val="379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</w:tr>
      <w:tr w:rsidR="00F6002D">
        <w:trPr>
          <w:trHeight w:hRule="exact" w:val="379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</w:tr>
      <w:tr w:rsidR="00F6002D">
        <w:trPr>
          <w:trHeight w:hRule="exact" w:val="374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</w:tr>
      <w:tr w:rsidR="00F6002D">
        <w:trPr>
          <w:trHeight w:hRule="exact" w:val="384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</w:tr>
      <w:tr w:rsidR="00F6002D">
        <w:trPr>
          <w:trHeight w:hRule="exact" w:val="374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</w:tr>
      <w:tr w:rsidR="00F6002D">
        <w:trPr>
          <w:trHeight w:hRule="exact" w:val="379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</w:tr>
      <w:tr w:rsidR="00F6002D">
        <w:trPr>
          <w:trHeight w:hRule="exact" w:val="408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02D" w:rsidRDefault="00F6002D">
            <w:pPr>
              <w:framePr w:w="10205" w:wrap="notBeside" w:vAnchor="text" w:hAnchor="text" w:xAlign="center" w:y="1"/>
            </w:pPr>
          </w:p>
        </w:tc>
      </w:tr>
    </w:tbl>
    <w:p w:rsidR="00F6002D" w:rsidRDefault="00F6002D">
      <w:pPr>
        <w:framePr w:w="10205" w:wrap="notBeside" w:vAnchor="text" w:hAnchor="text" w:xAlign="center" w:y="1"/>
        <w:rPr>
          <w:sz w:val="2"/>
          <w:szCs w:val="2"/>
        </w:rPr>
      </w:pPr>
    </w:p>
    <w:p w:rsidR="00F6002D" w:rsidRDefault="00F6002D">
      <w:pPr>
        <w:rPr>
          <w:sz w:val="2"/>
          <w:szCs w:val="2"/>
        </w:rPr>
      </w:pPr>
    </w:p>
    <w:p w:rsidR="00F6002D" w:rsidRDefault="00F6002D">
      <w:pPr>
        <w:rPr>
          <w:sz w:val="2"/>
          <w:szCs w:val="2"/>
        </w:rPr>
      </w:pPr>
    </w:p>
    <w:sectPr w:rsidR="00F6002D" w:rsidSect="00F6002D">
      <w:footerReference w:type="even" r:id="rId11"/>
      <w:footerReference w:type="default" r:id="rId12"/>
      <w:pgSz w:w="11900" w:h="16840"/>
      <w:pgMar w:top="930" w:right="716" w:bottom="930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09" w:rsidRDefault="00015209" w:rsidP="00F6002D">
      <w:r>
        <w:separator/>
      </w:r>
    </w:p>
  </w:endnote>
  <w:endnote w:type="continuationSeparator" w:id="0">
    <w:p w:rsidR="00015209" w:rsidRDefault="00015209" w:rsidP="00F60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2D" w:rsidRDefault="000D32D0">
    <w:pPr>
      <w:rPr>
        <w:sz w:val="2"/>
        <w:szCs w:val="2"/>
      </w:rPr>
    </w:pPr>
    <w:r w:rsidRPr="000D32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7.8pt;margin-top:815pt;width:7.7pt;height:12pt;z-index:-188744064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F6002D" w:rsidRDefault="000D32D0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1B6EE1" w:rsidRPr="001B6EE1">
                    <w:rPr>
                      <w:rStyle w:val="a9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37" w:rsidRDefault="00390A3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37" w:rsidRDefault="00390A37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2D" w:rsidRDefault="00F6002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2D" w:rsidRDefault="000D32D0">
    <w:pPr>
      <w:rPr>
        <w:sz w:val="2"/>
        <w:szCs w:val="2"/>
      </w:rPr>
    </w:pPr>
    <w:r w:rsidRPr="000D32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35pt;margin-top:815pt;width:9.1pt;height:14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002D" w:rsidRPr="0010399F" w:rsidRDefault="00F6002D" w:rsidP="0010399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09" w:rsidRDefault="00015209"/>
  </w:footnote>
  <w:footnote w:type="continuationSeparator" w:id="0">
    <w:p w:rsidR="00015209" w:rsidRDefault="000152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BD3"/>
    <w:multiLevelType w:val="hybridMultilevel"/>
    <w:tmpl w:val="10D06B4E"/>
    <w:lvl w:ilvl="0" w:tplc="4A7612A2">
      <w:start w:val="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004B"/>
    <w:multiLevelType w:val="hybridMultilevel"/>
    <w:tmpl w:val="19BC8896"/>
    <w:lvl w:ilvl="0" w:tplc="B0B21514">
      <w:start w:val="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5021"/>
    <w:multiLevelType w:val="hybridMultilevel"/>
    <w:tmpl w:val="9566F0CE"/>
    <w:lvl w:ilvl="0" w:tplc="849CE736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0732"/>
    <w:multiLevelType w:val="multilevel"/>
    <w:tmpl w:val="7564121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293901"/>
    <w:multiLevelType w:val="multilevel"/>
    <w:tmpl w:val="4118B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43D57"/>
    <w:multiLevelType w:val="multilevel"/>
    <w:tmpl w:val="03B80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8163B7"/>
    <w:multiLevelType w:val="multilevel"/>
    <w:tmpl w:val="42E010C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C40F84"/>
    <w:multiLevelType w:val="hybridMultilevel"/>
    <w:tmpl w:val="04440FD2"/>
    <w:lvl w:ilvl="0" w:tplc="21CCD7E4">
      <w:start w:val="8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2F2392"/>
    <w:multiLevelType w:val="hybridMultilevel"/>
    <w:tmpl w:val="34E6C9A2"/>
    <w:lvl w:ilvl="0" w:tplc="9E303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121D7"/>
    <w:multiLevelType w:val="hybridMultilevel"/>
    <w:tmpl w:val="15E40CFA"/>
    <w:lvl w:ilvl="0" w:tplc="C55AA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E4BC5"/>
    <w:multiLevelType w:val="multilevel"/>
    <w:tmpl w:val="1E6EC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2E416C"/>
    <w:multiLevelType w:val="multilevel"/>
    <w:tmpl w:val="655E38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D732FA"/>
    <w:multiLevelType w:val="multilevel"/>
    <w:tmpl w:val="655E38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002D"/>
    <w:rsid w:val="00015209"/>
    <w:rsid w:val="0008083F"/>
    <w:rsid w:val="000D32D0"/>
    <w:rsid w:val="0010399F"/>
    <w:rsid w:val="00143898"/>
    <w:rsid w:val="00174C4A"/>
    <w:rsid w:val="001B6EE1"/>
    <w:rsid w:val="002275FC"/>
    <w:rsid w:val="00390A37"/>
    <w:rsid w:val="00636756"/>
    <w:rsid w:val="00696CCC"/>
    <w:rsid w:val="007E4E66"/>
    <w:rsid w:val="00831C43"/>
    <w:rsid w:val="00C14165"/>
    <w:rsid w:val="00C46E27"/>
    <w:rsid w:val="00F55718"/>
    <w:rsid w:val="00F6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0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02D"/>
    <w:rPr>
      <w:color w:val="0066CC"/>
      <w:u w:val="single"/>
    </w:rPr>
  </w:style>
  <w:style w:type="character" w:customStyle="1" w:styleId="Exact">
    <w:name w:val="Подпись к картинке Exact"/>
    <w:basedOn w:val="a0"/>
    <w:rsid w:val="00F60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a4"/>
    <w:rsid w:val="00F6002D"/>
  </w:style>
  <w:style w:type="character" w:customStyle="1" w:styleId="3">
    <w:name w:val="Основной текст (3)_"/>
    <w:basedOn w:val="a0"/>
    <w:link w:val="30"/>
    <w:rsid w:val="00F60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60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60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3"/>
    <w:rsid w:val="00F60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Подпись к картинке (2) Exact"/>
    <w:basedOn w:val="2Exact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a0"/>
    <w:rsid w:val="00F60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3">
    <w:name w:val="Основной текст (2) Exact"/>
    <w:basedOn w:val="2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1">
    <w:name w:val="Подпись к картинке Exact"/>
    <w:basedOn w:val="a4"/>
    <w:rsid w:val="00F600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2">
    <w:name w:val="Подпись к картинке Exact"/>
    <w:basedOn w:val="a4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3">
    <w:name w:val="Подпись к картинке Exact"/>
    <w:basedOn w:val="a4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sid w:val="00F60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Подпись к картинке (3) Exact"/>
    <w:basedOn w:val="3Exact"/>
    <w:rsid w:val="00F600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4">
    <w:name w:val="Подпись к картинке Exact"/>
    <w:basedOn w:val="a4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F60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Exact0">
    <w:name w:val="Основной текст (5) Exact"/>
    <w:basedOn w:val="5Exact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F60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Exact"/>
    <w:rsid w:val="00F600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Exact1">
    <w:name w:val="Основной текст (6) Exact"/>
    <w:basedOn w:val="6Exact"/>
    <w:rsid w:val="00F600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F6002D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7Exact0">
    <w:name w:val="Основной текст (7) Exact"/>
    <w:basedOn w:val="7Exact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0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600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_"/>
    <w:basedOn w:val="a0"/>
    <w:link w:val="a8"/>
    <w:rsid w:val="00F6002D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"/>
    <w:rsid w:val="00F6002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F600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F600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"/>
    <w:basedOn w:val="2"/>
    <w:rsid w:val="00F600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2">
    <w:name w:val="Основной текст (2) + 12 pt"/>
    <w:basedOn w:val="2"/>
    <w:rsid w:val="00F600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"/>
    <w:basedOn w:val="2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60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6002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1">
    <w:name w:val="Основной текст (9)"/>
    <w:basedOn w:val="9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Колонтитул + 23 pt;Не полужирный"/>
    <w:basedOn w:val="a7"/>
    <w:rsid w:val="00F6002D"/>
    <w:rPr>
      <w:b/>
      <w:b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1">
    <w:name w:val="Заголовок №1_"/>
    <w:basedOn w:val="a0"/>
    <w:link w:val="10"/>
    <w:rsid w:val="00F60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F600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"/>
    <w:rsid w:val="00F600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F60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6002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6002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Exact"/>
    <w:rsid w:val="00F6002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Подпись к картинке (3)"/>
    <w:basedOn w:val="a"/>
    <w:link w:val="3Exact"/>
    <w:rsid w:val="00F6002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rsid w:val="00F6002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 (6)"/>
    <w:basedOn w:val="a"/>
    <w:link w:val="6Exact"/>
    <w:rsid w:val="00F6002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F6002D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rsid w:val="00F6002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F6002D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6002D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F6002D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</w:rPr>
  </w:style>
  <w:style w:type="paragraph" w:customStyle="1" w:styleId="10">
    <w:name w:val="Заголовок №1"/>
    <w:basedOn w:val="a"/>
    <w:link w:val="1"/>
    <w:rsid w:val="00F6002D"/>
    <w:pPr>
      <w:shd w:val="clear" w:color="auto" w:fill="FFFFFF"/>
      <w:spacing w:before="60" w:line="317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1039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399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039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39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6872C-E5F1-48C9-B58C-2DF97608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8</cp:revision>
  <dcterms:created xsi:type="dcterms:W3CDTF">2018-06-18T09:54:00Z</dcterms:created>
  <dcterms:modified xsi:type="dcterms:W3CDTF">2018-06-22T07:51:00Z</dcterms:modified>
</cp:coreProperties>
</file>